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DAD38" w14:textId="77777777" w:rsidR="00C91CB6" w:rsidRDefault="00C91CB6" w:rsidP="002E4C0A">
      <w:pPr>
        <w:spacing w:after="0"/>
        <w:jc w:val="center"/>
        <w:rPr>
          <w:rFonts w:ascii="Fabada" w:eastAsiaTheme="majorEastAsia" w:hAnsi="Fabada" w:cstheme="majorBidi"/>
          <w:b/>
          <w:sz w:val="20"/>
          <w:szCs w:val="20"/>
        </w:rPr>
      </w:pPr>
      <w:r>
        <w:rPr>
          <w:rFonts w:ascii="Fabada" w:eastAsiaTheme="majorEastAsia" w:hAnsi="Fabada" w:cstheme="majorBidi"/>
          <w:b/>
          <w:sz w:val="20"/>
          <w:szCs w:val="20"/>
        </w:rPr>
        <w:t xml:space="preserve">Pas de printemps sans « Hirondelles » </w:t>
      </w:r>
    </w:p>
    <w:p w14:paraId="23878709" w14:textId="77777777" w:rsidR="002E4C0A" w:rsidRDefault="002E4C0A" w:rsidP="002E4C0A">
      <w:pPr>
        <w:pStyle w:val="Standard"/>
        <w:ind w:left="1701"/>
        <w:jc w:val="center"/>
        <w:rPr>
          <w:rFonts w:ascii="Marianne" w:hAnsi="Marianne"/>
          <w:b/>
          <w:bCs/>
          <w:sz w:val="12"/>
          <w:szCs w:val="12"/>
        </w:rPr>
      </w:pPr>
      <w:r w:rsidRPr="555ECBD6">
        <w:rPr>
          <w:rFonts w:ascii="Marianne" w:hAnsi="Marianne"/>
          <w:b/>
          <w:bCs/>
          <w:sz w:val="12"/>
          <w:szCs w:val="12"/>
        </w:rPr>
        <w:t xml:space="preserve">  </w:t>
      </w:r>
    </w:p>
    <w:p w14:paraId="215418DF" w14:textId="77777777" w:rsidR="002E4C0A" w:rsidRDefault="002E4C0A" w:rsidP="002E4C0A">
      <w:pPr>
        <w:pStyle w:val="Standard"/>
        <w:pBdr>
          <w:top w:val="single" w:sz="4" w:space="1" w:color="000000"/>
          <w:left w:val="single" w:sz="4" w:space="31" w:color="000000"/>
          <w:bottom w:val="single" w:sz="4" w:space="1" w:color="000000"/>
          <w:right w:val="single" w:sz="4" w:space="1" w:color="000000"/>
        </w:pBdr>
        <w:ind w:left="142"/>
        <w:jc w:val="center"/>
        <w:rPr>
          <w:rFonts w:ascii="Marianne" w:hAnsi="Marianne"/>
          <w:b/>
          <w:bCs/>
          <w:sz w:val="28"/>
          <w:szCs w:val="28"/>
        </w:rPr>
      </w:pPr>
      <w:r>
        <w:rPr>
          <w:rFonts w:ascii="Marianne" w:hAnsi="Marianne"/>
          <w:b/>
          <w:bCs/>
          <w:sz w:val="28"/>
          <w:szCs w:val="28"/>
        </w:rPr>
        <w:t>DEMANDE D’INTERVENTION SUR DES NIDS D’HIRONDELLE DE FENÊTRE</w:t>
      </w:r>
    </w:p>
    <w:p w14:paraId="324AEA1F" w14:textId="77777777" w:rsidR="002E4C0A" w:rsidRDefault="002E4C0A" w:rsidP="002E4C0A">
      <w:pPr>
        <w:pStyle w:val="Standard"/>
        <w:rPr>
          <w:rFonts w:ascii="Marianne" w:hAnsi="Marianne"/>
        </w:rPr>
      </w:pPr>
    </w:p>
    <w:p w14:paraId="7F046932" w14:textId="77777777" w:rsidR="002E4C0A" w:rsidRDefault="002E4C0A" w:rsidP="002E4C0A">
      <w:pPr>
        <w:pStyle w:val="Textbody"/>
        <w:spacing w:after="0"/>
        <w:jc w:val="both"/>
        <w:rPr>
          <w:rFonts w:ascii="Marianne" w:hAnsi="Marianne"/>
          <w:sz w:val="22"/>
          <w:szCs w:val="22"/>
        </w:rPr>
      </w:pPr>
      <w:r>
        <w:rPr>
          <w:rFonts w:ascii="Marianne" w:hAnsi="Marianne"/>
          <w:sz w:val="22"/>
          <w:szCs w:val="22"/>
        </w:rPr>
        <w:t xml:space="preserve">Ce document permet à un demandeur de présenter aux services de l’État, en charge de la protection des espèces, ses projets de travaux ayant un impact sur les habitats d’une population d’Hirondelle de fenêtre. La transmission de ce document ne vaut pas dérogation à la législation sur les espèces protégées et ne permet pas le démarrage des travaux. </w:t>
      </w:r>
      <w:r w:rsidRPr="008840ED">
        <w:rPr>
          <w:rFonts w:ascii="Marianne" w:hAnsi="Marianne"/>
          <w:b/>
          <w:bCs/>
          <w:sz w:val="22"/>
          <w:szCs w:val="22"/>
        </w:rPr>
        <w:t>Un retour des services de l’État doit être attendu.</w:t>
      </w:r>
    </w:p>
    <w:p w14:paraId="67449D5F" w14:textId="77777777" w:rsidR="002E4C0A" w:rsidRDefault="002E4C0A" w:rsidP="002E4C0A">
      <w:pPr>
        <w:pStyle w:val="Standard"/>
        <w:jc w:val="both"/>
        <w:rPr>
          <w:rFonts w:ascii="Marianne" w:hAnsi="Marianne"/>
          <w:b/>
          <w:bCs/>
          <w:sz w:val="22"/>
          <w:szCs w:val="22"/>
          <w:u w:val="single"/>
        </w:rPr>
      </w:pPr>
    </w:p>
    <w:p w14:paraId="4E56293E" w14:textId="77777777" w:rsidR="002E4C0A" w:rsidRDefault="002E4C0A" w:rsidP="002E4C0A">
      <w:pPr>
        <w:pStyle w:val="Standard"/>
        <w:jc w:val="both"/>
        <w:rPr>
          <w:rFonts w:ascii="Marianne" w:hAnsi="Marianne"/>
          <w:b/>
          <w:bCs/>
          <w:sz w:val="22"/>
          <w:szCs w:val="22"/>
          <w:u w:val="single"/>
        </w:rPr>
      </w:pPr>
      <w:r>
        <w:rPr>
          <w:rFonts w:ascii="Marianne" w:hAnsi="Marianne"/>
          <w:b/>
          <w:bCs/>
          <w:sz w:val="22"/>
          <w:szCs w:val="22"/>
          <w:u w:val="single"/>
        </w:rPr>
        <w:t>A. VOTRE IDENTITÉ</w:t>
      </w:r>
    </w:p>
    <w:p w14:paraId="5A79004B" w14:textId="77777777" w:rsidR="002E4C0A" w:rsidRDefault="002E4C0A" w:rsidP="002E4C0A">
      <w:pPr>
        <w:pStyle w:val="Standard"/>
        <w:jc w:val="both"/>
        <w:rPr>
          <w:rFonts w:ascii="Marianne" w:hAnsi="Marianne"/>
          <w:sz w:val="22"/>
          <w:szCs w:val="22"/>
        </w:rPr>
      </w:pPr>
      <w:r>
        <w:rPr>
          <w:rFonts w:ascii="Marianne" w:hAnsi="Marianne"/>
          <w:sz w:val="22"/>
          <w:szCs w:val="22"/>
        </w:rPr>
        <w:t>Nom et Prénom</w:t>
      </w:r>
      <w:proofErr w:type="gramStart"/>
      <w:r>
        <w:rPr>
          <w:rFonts w:ascii="Marianne" w:hAnsi="Marianne"/>
          <w:sz w:val="22"/>
          <w:szCs w:val="22"/>
        </w:rPr>
        <w:t> :_</w:t>
      </w:r>
      <w:proofErr w:type="gramEnd"/>
      <w:r>
        <w:rPr>
          <w:rFonts w:ascii="Marianne" w:hAnsi="Marianne"/>
          <w:sz w:val="22"/>
          <w:szCs w:val="22"/>
        </w:rPr>
        <w:t xml:space="preserve"> _ _ _ _ _ _ _ _ _ _ _ _ _ _ _ _ _ _ _ _ _ _ _ _ _ _ _ _ _ _ _ _ _ _ _ _ _ _ _ _ _ _ _</w:t>
      </w:r>
    </w:p>
    <w:p w14:paraId="6F0D361A" w14:textId="77777777" w:rsidR="002E4C0A" w:rsidRDefault="002E4C0A" w:rsidP="002E4C0A">
      <w:pPr>
        <w:pStyle w:val="Standard"/>
        <w:jc w:val="both"/>
        <w:rPr>
          <w:rFonts w:ascii="Marianne" w:hAnsi="Marianne"/>
          <w:sz w:val="22"/>
          <w:szCs w:val="22"/>
        </w:rPr>
      </w:pPr>
      <w:r>
        <w:rPr>
          <w:rFonts w:ascii="Marianne" w:hAnsi="Marianne"/>
          <w:sz w:val="22"/>
          <w:szCs w:val="22"/>
        </w:rPr>
        <w:t>Organisme</w:t>
      </w:r>
      <w:proofErr w:type="gramStart"/>
      <w:r>
        <w:rPr>
          <w:rFonts w:ascii="Marianne" w:hAnsi="Marianne"/>
          <w:sz w:val="22"/>
          <w:szCs w:val="22"/>
        </w:rPr>
        <w:t> :_</w:t>
      </w:r>
      <w:proofErr w:type="gramEnd"/>
      <w:r>
        <w:rPr>
          <w:rFonts w:ascii="Marianne" w:hAnsi="Marianne"/>
          <w:sz w:val="22"/>
          <w:szCs w:val="22"/>
        </w:rPr>
        <w:t xml:space="preserve"> _ _ _ _ _ _ _ _ _ _ _ _ _ _ _ _ _ _ _ _ _ _ _ _ _ _ _ _ _ _ _ _ _ _ _ _ _ _ _ _ _ _ _ _ _ _</w:t>
      </w:r>
    </w:p>
    <w:p w14:paraId="68E1831F" w14:textId="77777777" w:rsidR="002E4C0A" w:rsidRDefault="002E4C0A" w:rsidP="002E4C0A">
      <w:pPr>
        <w:pStyle w:val="Standard"/>
        <w:jc w:val="both"/>
        <w:rPr>
          <w:rFonts w:ascii="Marianne" w:hAnsi="Marianne"/>
          <w:sz w:val="22"/>
          <w:szCs w:val="22"/>
        </w:rPr>
      </w:pPr>
      <w:r>
        <w:rPr>
          <w:rFonts w:ascii="Marianne" w:hAnsi="Marianne"/>
          <w:sz w:val="22"/>
          <w:szCs w:val="22"/>
        </w:rPr>
        <w:t>Adresse</w:t>
      </w:r>
      <w:proofErr w:type="gramStart"/>
      <w:r>
        <w:rPr>
          <w:rFonts w:ascii="Marianne" w:hAnsi="Marianne"/>
          <w:sz w:val="22"/>
          <w:szCs w:val="22"/>
        </w:rPr>
        <w:t> :_</w:t>
      </w:r>
      <w:proofErr w:type="gramEnd"/>
      <w:r>
        <w:rPr>
          <w:rFonts w:ascii="Marianne" w:hAnsi="Marianne"/>
          <w:sz w:val="22"/>
          <w:szCs w:val="22"/>
        </w:rPr>
        <w:t xml:space="preserve"> _ _ _ _ _ _ _ _ _ _ _ _ _ _ _ _ _ _ _ _ _ _ _ _ _ _ _ _ _ _ _ _ _ _ _ _ _ _ _ _ _ _ _ _ _ _ _</w:t>
      </w:r>
    </w:p>
    <w:p w14:paraId="6F716896" w14:textId="77777777" w:rsidR="00302C53" w:rsidRDefault="00302C53" w:rsidP="002E4C0A">
      <w:pPr>
        <w:pStyle w:val="Standard"/>
        <w:jc w:val="both"/>
        <w:rPr>
          <w:rFonts w:ascii="Marianne" w:hAnsi="Marianne"/>
          <w:sz w:val="22"/>
          <w:szCs w:val="22"/>
        </w:rPr>
      </w:pPr>
    </w:p>
    <w:p w14:paraId="2E7029E2" w14:textId="77777777" w:rsidR="002E4C0A" w:rsidRDefault="002E4C0A" w:rsidP="002E4C0A">
      <w:pPr>
        <w:pStyle w:val="Standard"/>
        <w:jc w:val="both"/>
        <w:rPr>
          <w:rFonts w:ascii="Marianne" w:hAnsi="Marianne"/>
          <w:sz w:val="22"/>
          <w:szCs w:val="22"/>
        </w:rPr>
      </w:pPr>
    </w:p>
    <w:p w14:paraId="200392FA" w14:textId="77777777" w:rsidR="002E4C0A" w:rsidRDefault="002E4C0A" w:rsidP="002E4C0A">
      <w:pPr>
        <w:pStyle w:val="Standard"/>
        <w:jc w:val="both"/>
        <w:rPr>
          <w:rFonts w:ascii="Marianne" w:hAnsi="Marianne"/>
          <w:b/>
          <w:bCs/>
          <w:sz w:val="22"/>
          <w:szCs w:val="22"/>
          <w:u w:val="single"/>
        </w:rPr>
      </w:pPr>
      <w:r>
        <w:rPr>
          <w:rFonts w:ascii="Marianne" w:hAnsi="Marianne"/>
          <w:b/>
          <w:bCs/>
          <w:sz w:val="22"/>
          <w:szCs w:val="22"/>
          <w:u w:val="single"/>
        </w:rPr>
        <w:t>B. QUELS SONT LES SITES DE REPRODUCTION ET LES AIRES DE REPOS DÉTRUITS, ALTÉRÉS OU DÉGRADÉS</w:t>
      </w:r>
    </w:p>
    <w:p w14:paraId="442A4C6C" w14:textId="77777777" w:rsidR="002E4C0A" w:rsidRDefault="002E4C0A" w:rsidP="002E4C0A">
      <w:pPr>
        <w:pStyle w:val="Standard"/>
        <w:jc w:val="both"/>
        <w:rPr>
          <w:rFonts w:ascii="Marianne" w:hAnsi="Marianne"/>
          <w:sz w:val="22"/>
          <w:szCs w:val="22"/>
        </w:rPr>
      </w:pPr>
    </w:p>
    <w:tbl>
      <w:tblPr>
        <w:tblW w:w="9602" w:type="dxa"/>
        <w:tblInd w:w="44" w:type="dxa"/>
        <w:tblLayout w:type="fixed"/>
        <w:tblCellMar>
          <w:left w:w="10" w:type="dxa"/>
          <w:right w:w="10" w:type="dxa"/>
        </w:tblCellMar>
        <w:tblLook w:val="04A0" w:firstRow="1" w:lastRow="0" w:firstColumn="1" w:lastColumn="0" w:noHBand="0" w:noVBand="1"/>
      </w:tblPr>
      <w:tblGrid>
        <w:gridCol w:w="3555"/>
        <w:gridCol w:w="3928"/>
        <w:gridCol w:w="2119"/>
      </w:tblGrid>
      <w:tr w:rsidR="002E4C0A" w:rsidRPr="00C91CB6" w14:paraId="67A2798F" w14:textId="77777777" w:rsidTr="00C91CB6">
        <w:tc>
          <w:tcPr>
            <w:tcW w:w="355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5C2AFA4" w14:textId="77777777" w:rsidR="002E4C0A" w:rsidRPr="00C91CB6" w:rsidRDefault="002E4C0A" w:rsidP="00832797">
            <w:pPr>
              <w:pStyle w:val="TableContents"/>
              <w:jc w:val="both"/>
              <w:rPr>
                <w:rFonts w:ascii="Marianne" w:hAnsi="Marianne"/>
                <w:b/>
                <w:bCs/>
                <w:sz w:val="20"/>
                <w:szCs w:val="20"/>
              </w:rPr>
            </w:pPr>
            <w:r w:rsidRPr="00C91CB6">
              <w:rPr>
                <w:rFonts w:ascii="Marianne" w:hAnsi="Marianne"/>
                <w:b/>
                <w:bCs/>
                <w:sz w:val="20"/>
                <w:szCs w:val="20"/>
              </w:rPr>
              <w:t>Espèces</w:t>
            </w:r>
          </w:p>
        </w:tc>
        <w:tc>
          <w:tcPr>
            <w:tcW w:w="3928"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8D8E957" w14:textId="77777777" w:rsidR="002E4C0A" w:rsidRPr="00C91CB6" w:rsidRDefault="002E4C0A" w:rsidP="00832797">
            <w:pPr>
              <w:pStyle w:val="TableContents"/>
              <w:jc w:val="both"/>
              <w:rPr>
                <w:rFonts w:ascii="Marianne" w:hAnsi="Marianne"/>
                <w:b/>
                <w:bCs/>
                <w:sz w:val="20"/>
                <w:szCs w:val="20"/>
              </w:rPr>
            </w:pPr>
            <w:r w:rsidRPr="00C91CB6">
              <w:rPr>
                <w:rFonts w:ascii="Marianne" w:hAnsi="Marianne"/>
                <w:b/>
                <w:bCs/>
                <w:sz w:val="20"/>
                <w:szCs w:val="20"/>
              </w:rPr>
              <w:t xml:space="preserve">Nombre de nids naturels total concernés </w:t>
            </w:r>
            <w:r w:rsidRPr="00C91CB6">
              <w:rPr>
                <w:rFonts w:ascii="Marianne" w:hAnsi="Marianne"/>
                <w:sz w:val="20"/>
                <w:szCs w:val="20"/>
              </w:rPr>
              <w:t>(détail par façade et par bâtiment sur le plan)</w:t>
            </w:r>
          </w:p>
        </w:tc>
        <w:tc>
          <w:tcPr>
            <w:tcW w:w="21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47C825F" w14:textId="77777777" w:rsidR="002E4C0A" w:rsidRPr="00C91CB6" w:rsidRDefault="002E4C0A" w:rsidP="00832797">
            <w:pPr>
              <w:pStyle w:val="TableContents"/>
              <w:jc w:val="both"/>
              <w:rPr>
                <w:rFonts w:ascii="Marianne" w:hAnsi="Marianne"/>
                <w:b/>
                <w:bCs/>
                <w:sz w:val="20"/>
                <w:szCs w:val="20"/>
              </w:rPr>
            </w:pPr>
            <w:r w:rsidRPr="00C91CB6">
              <w:rPr>
                <w:rFonts w:ascii="Marianne" w:hAnsi="Marianne"/>
                <w:b/>
                <w:bCs/>
                <w:sz w:val="20"/>
                <w:szCs w:val="20"/>
              </w:rPr>
              <w:t>Commentaire</w:t>
            </w:r>
          </w:p>
        </w:tc>
      </w:tr>
      <w:tr w:rsidR="002E4C0A" w14:paraId="73472352" w14:textId="77777777" w:rsidTr="00C91CB6">
        <w:trPr>
          <w:trHeight w:val="879"/>
        </w:trPr>
        <w:tc>
          <w:tcPr>
            <w:tcW w:w="3555" w:type="dxa"/>
            <w:tcBorders>
              <w:left w:val="single" w:sz="2" w:space="0" w:color="000000"/>
              <w:bottom w:val="single" w:sz="2" w:space="0" w:color="000000"/>
            </w:tcBorders>
            <w:tcMar>
              <w:top w:w="55" w:type="dxa"/>
              <w:left w:w="55" w:type="dxa"/>
              <w:bottom w:w="55" w:type="dxa"/>
              <w:right w:w="55" w:type="dxa"/>
            </w:tcMar>
            <w:vAlign w:val="center"/>
          </w:tcPr>
          <w:p w14:paraId="5F1E5750" w14:textId="77777777" w:rsidR="002E4C0A" w:rsidRPr="00C91CB6" w:rsidRDefault="002E4C0A" w:rsidP="00832797">
            <w:pPr>
              <w:pStyle w:val="TableContents"/>
              <w:jc w:val="both"/>
              <w:rPr>
                <w:rFonts w:ascii="Marianne" w:hAnsi="Marianne"/>
                <w:sz w:val="20"/>
                <w:szCs w:val="20"/>
              </w:rPr>
            </w:pPr>
            <w:r w:rsidRPr="00C91CB6">
              <w:rPr>
                <w:rFonts w:ascii="Marianne" w:hAnsi="Marianne"/>
                <w:sz w:val="20"/>
                <w:szCs w:val="20"/>
              </w:rPr>
              <w:t>Hirondelle de fenêtre (</w:t>
            </w:r>
            <w:proofErr w:type="spellStart"/>
            <w:r w:rsidRPr="00C91CB6">
              <w:rPr>
                <w:rFonts w:ascii="Marianne" w:hAnsi="Marianne"/>
                <w:i/>
                <w:iCs/>
                <w:sz w:val="20"/>
                <w:szCs w:val="20"/>
              </w:rPr>
              <w:t>Delichon</w:t>
            </w:r>
            <w:proofErr w:type="spellEnd"/>
            <w:r w:rsidRPr="00C91CB6">
              <w:rPr>
                <w:rFonts w:ascii="Marianne" w:hAnsi="Marianne"/>
                <w:i/>
                <w:iCs/>
                <w:sz w:val="20"/>
                <w:szCs w:val="20"/>
              </w:rPr>
              <w:t xml:space="preserve"> urbicum</w:t>
            </w:r>
            <w:r w:rsidRPr="00C91CB6">
              <w:rPr>
                <w:rFonts w:ascii="Marianne" w:hAnsi="Marianne"/>
                <w:sz w:val="20"/>
                <w:szCs w:val="20"/>
              </w:rPr>
              <w:t>)</w:t>
            </w:r>
          </w:p>
        </w:tc>
        <w:tc>
          <w:tcPr>
            <w:tcW w:w="3928" w:type="dxa"/>
            <w:tcBorders>
              <w:left w:val="single" w:sz="2" w:space="0" w:color="000000"/>
              <w:bottom w:val="single" w:sz="2" w:space="0" w:color="000000"/>
            </w:tcBorders>
            <w:tcMar>
              <w:top w:w="55" w:type="dxa"/>
              <w:left w:w="55" w:type="dxa"/>
              <w:bottom w:w="55" w:type="dxa"/>
              <w:right w:w="55" w:type="dxa"/>
            </w:tcMar>
            <w:vAlign w:val="center"/>
          </w:tcPr>
          <w:p w14:paraId="2A087546" w14:textId="77777777" w:rsidR="002E4C0A" w:rsidRDefault="002E4C0A" w:rsidP="00832797">
            <w:pPr>
              <w:pStyle w:val="TableContents"/>
              <w:snapToGrid w:val="0"/>
              <w:jc w:val="both"/>
              <w:rPr>
                <w:rFonts w:ascii="Marianne" w:hAnsi="Marianne"/>
                <w:sz w:val="22"/>
                <w:szCs w:val="22"/>
              </w:rPr>
            </w:pPr>
          </w:p>
        </w:tc>
        <w:tc>
          <w:tcPr>
            <w:tcW w:w="2119"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187D6C6" w14:textId="77777777" w:rsidR="002E4C0A" w:rsidRDefault="002E4C0A" w:rsidP="00832797">
            <w:pPr>
              <w:pStyle w:val="TableContents"/>
              <w:snapToGrid w:val="0"/>
              <w:jc w:val="both"/>
              <w:rPr>
                <w:rFonts w:ascii="Marianne" w:hAnsi="Marianne"/>
                <w:sz w:val="22"/>
                <w:szCs w:val="22"/>
              </w:rPr>
            </w:pPr>
          </w:p>
        </w:tc>
      </w:tr>
      <w:tr w:rsidR="002E4C0A" w14:paraId="0F55841A" w14:textId="77777777" w:rsidTr="00C91CB6">
        <w:trPr>
          <w:trHeight w:val="752"/>
        </w:trPr>
        <w:tc>
          <w:tcPr>
            <w:tcW w:w="3555" w:type="dxa"/>
            <w:tcBorders>
              <w:left w:val="single" w:sz="2" w:space="0" w:color="000000"/>
              <w:bottom w:val="single" w:sz="2" w:space="0" w:color="000000"/>
            </w:tcBorders>
            <w:tcMar>
              <w:top w:w="55" w:type="dxa"/>
              <w:left w:w="55" w:type="dxa"/>
              <w:bottom w:w="55" w:type="dxa"/>
              <w:right w:w="55" w:type="dxa"/>
            </w:tcMar>
            <w:vAlign w:val="center"/>
          </w:tcPr>
          <w:p w14:paraId="0B23063D" w14:textId="77777777" w:rsidR="002E4C0A" w:rsidRPr="00C91CB6" w:rsidRDefault="002E4C0A" w:rsidP="00832797">
            <w:pPr>
              <w:pStyle w:val="TableContents"/>
              <w:jc w:val="both"/>
              <w:rPr>
                <w:rFonts w:ascii="Marianne" w:hAnsi="Marianne"/>
                <w:sz w:val="20"/>
                <w:szCs w:val="20"/>
              </w:rPr>
            </w:pPr>
            <w:r w:rsidRPr="00C91CB6">
              <w:rPr>
                <w:rFonts w:ascii="Marianne" w:hAnsi="Marianne"/>
                <w:sz w:val="20"/>
                <w:szCs w:val="20"/>
              </w:rPr>
              <w:t>Autre espèce ? Précisez :</w:t>
            </w:r>
          </w:p>
          <w:p w14:paraId="59B318F7" w14:textId="77777777" w:rsidR="002E4C0A" w:rsidRPr="00C91CB6" w:rsidRDefault="002E4C0A" w:rsidP="00832797">
            <w:pPr>
              <w:pStyle w:val="TableContents"/>
              <w:jc w:val="both"/>
              <w:rPr>
                <w:rFonts w:ascii="Marianne" w:hAnsi="Marianne"/>
                <w:sz w:val="20"/>
                <w:szCs w:val="20"/>
              </w:rPr>
            </w:pPr>
          </w:p>
        </w:tc>
        <w:tc>
          <w:tcPr>
            <w:tcW w:w="3928" w:type="dxa"/>
            <w:tcBorders>
              <w:left w:val="single" w:sz="2" w:space="0" w:color="000000"/>
              <w:bottom w:val="single" w:sz="2" w:space="0" w:color="000000"/>
            </w:tcBorders>
            <w:tcMar>
              <w:top w:w="55" w:type="dxa"/>
              <w:left w:w="55" w:type="dxa"/>
              <w:bottom w:w="55" w:type="dxa"/>
              <w:right w:w="55" w:type="dxa"/>
            </w:tcMar>
            <w:vAlign w:val="center"/>
          </w:tcPr>
          <w:p w14:paraId="46D1AE85" w14:textId="77777777" w:rsidR="002E4C0A" w:rsidRDefault="002E4C0A" w:rsidP="00832797">
            <w:pPr>
              <w:pStyle w:val="TableContents"/>
              <w:snapToGrid w:val="0"/>
              <w:jc w:val="both"/>
              <w:rPr>
                <w:rFonts w:ascii="Marianne" w:hAnsi="Marianne"/>
                <w:sz w:val="22"/>
                <w:szCs w:val="22"/>
              </w:rPr>
            </w:pPr>
          </w:p>
        </w:tc>
        <w:tc>
          <w:tcPr>
            <w:tcW w:w="2119"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52108A4" w14:textId="77777777" w:rsidR="002E4C0A" w:rsidRDefault="002E4C0A" w:rsidP="00832797">
            <w:pPr>
              <w:pStyle w:val="TableContents"/>
              <w:snapToGrid w:val="0"/>
              <w:jc w:val="both"/>
              <w:rPr>
                <w:rFonts w:ascii="Marianne" w:hAnsi="Marianne"/>
                <w:sz w:val="22"/>
                <w:szCs w:val="22"/>
              </w:rPr>
            </w:pPr>
          </w:p>
        </w:tc>
      </w:tr>
    </w:tbl>
    <w:p w14:paraId="5EB98B1F" w14:textId="77777777" w:rsidR="002E4C0A" w:rsidRDefault="002E4C0A" w:rsidP="002E4C0A">
      <w:pPr>
        <w:pStyle w:val="Standard"/>
        <w:jc w:val="both"/>
        <w:rPr>
          <w:rFonts w:ascii="Marianne" w:hAnsi="Marianne"/>
          <w:b/>
          <w:bCs/>
          <w:sz w:val="22"/>
          <w:szCs w:val="22"/>
          <w:u w:val="single"/>
        </w:rPr>
      </w:pPr>
    </w:p>
    <w:p w14:paraId="0F1B0E83" w14:textId="77777777" w:rsidR="002E4C0A" w:rsidRDefault="002E4C0A" w:rsidP="002E4C0A">
      <w:pPr>
        <w:pStyle w:val="Standard"/>
        <w:jc w:val="both"/>
        <w:rPr>
          <w:rFonts w:ascii="Marianne" w:hAnsi="Marianne"/>
          <w:sz w:val="22"/>
          <w:szCs w:val="22"/>
        </w:rPr>
      </w:pPr>
      <w:r>
        <w:rPr>
          <w:rFonts w:ascii="Marianne" w:hAnsi="Marianne"/>
          <w:sz w:val="22"/>
          <w:szCs w:val="22"/>
        </w:rPr>
        <w:t>Bâtiment propice à accueillir des individus de chiroptères (peu lumineux, bâtiment non métallique, fissures sur la façade ...) ?</w:t>
      </w:r>
    </w:p>
    <w:p w14:paraId="1C0880CC" w14:textId="77777777" w:rsidR="002E4C0A" w:rsidRDefault="002E4C0A" w:rsidP="002E4C0A">
      <w:pPr>
        <w:pStyle w:val="Standard"/>
        <w:jc w:val="both"/>
        <w:rPr>
          <w:rFonts w:ascii="Marianne" w:hAnsi="Marianne"/>
          <w:b/>
          <w:bCs/>
          <w:sz w:val="22"/>
          <w:szCs w:val="22"/>
          <w:u w:val="single"/>
        </w:rPr>
      </w:pPr>
      <w:r>
        <w:rPr>
          <w:rFonts w:ascii="Marianne" w:hAnsi="Marianne"/>
          <w:sz w:val="22"/>
          <w:szCs w:val="22"/>
        </w:rPr>
        <w:t xml:space="preserve"> Oui</w:t>
      </w:r>
      <w:r>
        <w:rPr>
          <w:rFonts w:ascii="Marianne" w:hAnsi="Marianne"/>
          <w:sz w:val="22"/>
          <w:szCs w:val="22"/>
        </w:rPr>
        <w:tab/>
      </w:r>
      <w:r>
        <w:rPr>
          <w:rFonts w:ascii="Marianne" w:hAnsi="Marianne"/>
          <w:sz w:val="22"/>
          <w:szCs w:val="22"/>
        </w:rPr>
        <w:tab/>
        <w:t xml:space="preserve"> Non</w:t>
      </w:r>
    </w:p>
    <w:p w14:paraId="0D41D759" w14:textId="77777777" w:rsidR="002E4C0A" w:rsidRDefault="002E4C0A" w:rsidP="002E4C0A">
      <w:pPr>
        <w:pStyle w:val="Standard"/>
        <w:jc w:val="both"/>
        <w:rPr>
          <w:rFonts w:ascii="Marianne" w:hAnsi="Marianne"/>
          <w:sz w:val="22"/>
          <w:szCs w:val="22"/>
        </w:rPr>
      </w:pPr>
    </w:p>
    <w:p w14:paraId="31EF1E84" w14:textId="77777777" w:rsidR="002E4C0A" w:rsidRDefault="002E4C0A" w:rsidP="002E4C0A">
      <w:pPr>
        <w:pStyle w:val="Standard"/>
        <w:jc w:val="both"/>
        <w:rPr>
          <w:rFonts w:ascii="Marianne" w:hAnsi="Marianne"/>
          <w:sz w:val="22"/>
          <w:szCs w:val="22"/>
        </w:rPr>
      </w:pPr>
      <w:r>
        <w:rPr>
          <w:rFonts w:ascii="Marianne" w:hAnsi="Marianne"/>
          <w:sz w:val="22"/>
          <w:szCs w:val="22"/>
        </w:rPr>
        <w:t>Si oui, présence de chiroptères ou indices de présence ?</w:t>
      </w:r>
    </w:p>
    <w:p w14:paraId="3D7275BC" w14:textId="77777777" w:rsidR="002E4C0A" w:rsidRDefault="002E4C0A" w:rsidP="002E4C0A">
      <w:pPr>
        <w:pStyle w:val="Standard"/>
        <w:jc w:val="both"/>
        <w:rPr>
          <w:rFonts w:ascii="Marianne" w:hAnsi="Marianne"/>
          <w:b/>
          <w:bCs/>
          <w:sz w:val="22"/>
          <w:szCs w:val="22"/>
          <w:u w:val="single"/>
        </w:rPr>
      </w:pPr>
      <w:r>
        <w:rPr>
          <w:rFonts w:ascii="Marianne" w:hAnsi="Marianne"/>
          <w:sz w:val="22"/>
          <w:szCs w:val="22"/>
        </w:rPr>
        <w:t xml:space="preserve"> Oui</w:t>
      </w:r>
      <w:r>
        <w:rPr>
          <w:rFonts w:ascii="Marianne" w:hAnsi="Marianne"/>
          <w:sz w:val="22"/>
          <w:szCs w:val="22"/>
        </w:rPr>
        <w:tab/>
      </w:r>
      <w:r>
        <w:rPr>
          <w:rFonts w:ascii="Marianne" w:hAnsi="Marianne"/>
          <w:sz w:val="22"/>
          <w:szCs w:val="22"/>
        </w:rPr>
        <w:tab/>
        <w:t xml:space="preserve"> Non</w:t>
      </w:r>
    </w:p>
    <w:p w14:paraId="6B1B8795" w14:textId="77777777" w:rsidR="002E4C0A" w:rsidRDefault="002E4C0A" w:rsidP="002E4C0A">
      <w:pPr>
        <w:pStyle w:val="Standard"/>
        <w:jc w:val="both"/>
        <w:rPr>
          <w:rFonts w:ascii="Marianne" w:hAnsi="Marianne"/>
          <w:sz w:val="22"/>
          <w:szCs w:val="22"/>
        </w:rPr>
      </w:pPr>
    </w:p>
    <w:p w14:paraId="1A2D5A9D" w14:textId="77777777" w:rsidR="002E4C0A" w:rsidRDefault="002E4C0A" w:rsidP="002E4C0A">
      <w:pPr>
        <w:pStyle w:val="Standard"/>
        <w:jc w:val="both"/>
        <w:rPr>
          <w:rFonts w:ascii="Marianne" w:hAnsi="Marianne"/>
          <w:b/>
          <w:bCs/>
          <w:sz w:val="22"/>
          <w:szCs w:val="22"/>
          <w:u w:val="single"/>
        </w:rPr>
      </w:pPr>
      <w:r>
        <w:rPr>
          <w:rFonts w:ascii="Marianne" w:hAnsi="Marianne"/>
          <w:sz w:val="22"/>
          <w:szCs w:val="22"/>
        </w:rPr>
        <w:t xml:space="preserve">Pièces justificatives à apporter concernant l’enjeu chiroptères, </w:t>
      </w:r>
      <w:r>
        <w:rPr>
          <w:rFonts w:ascii="Marianne" w:hAnsi="Marianne"/>
          <w:b/>
          <w:bCs/>
          <w:sz w:val="22"/>
          <w:szCs w:val="22"/>
        </w:rPr>
        <w:t>dans tous les cas</w:t>
      </w:r>
      <w:r>
        <w:rPr>
          <w:rFonts w:ascii="Marianne" w:hAnsi="Marianne"/>
          <w:sz w:val="22"/>
          <w:szCs w:val="22"/>
        </w:rPr>
        <w:t> :</w:t>
      </w:r>
    </w:p>
    <w:p w14:paraId="58F9F9B2" w14:textId="77777777" w:rsidR="002E4C0A" w:rsidRPr="00E43CBC" w:rsidRDefault="002E4C0A" w:rsidP="002E4C0A">
      <w:pPr>
        <w:pStyle w:val="Standard"/>
        <w:jc w:val="both"/>
        <w:rPr>
          <w:rFonts w:ascii="Marianne" w:hAnsi="Marianne"/>
          <w:sz w:val="22"/>
          <w:szCs w:val="22"/>
          <w:u w:val="single"/>
        </w:rPr>
      </w:pPr>
      <w:r>
        <w:rPr>
          <w:rFonts w:ascii="Marianne" w:hAnsi="Marianne"/>
          <w:sz w:val="22"/>
          <w:szCs w:val="22"/>
        </w:rPr>
        <w:tab/>
      </w:r>
      <w:r w:rsidRPr="00E43CBC">
        <w:rPr>
          <w:rFonts w:ascii="Marianne" w:hAnsi="Marianne"/>
          <w:sz w:val="22"/>
          <w:szCs w:val="22"/>
        </w:rPr>
        <w:t xml:space="preserve">  Photographies de l’extérieur du bâtiment, des combles, et de la cave  </w:t>
      </w:r>
    </w:p>
    <w:p w14:paraId="08ED1881" w14:textId="77777777" w:rsidR="002E4C0A" w:rsidRDefault="002E4C0A" w:rsidP="002E4C0A">
      <w:pPr>
        <w:pStyle w:val="Standard"/>
        <w:jc w:val="both"/>
        <w:rPr>
          <w:rFonts w:ascii="Marianne" w:hAnsi="Marianne"/>
          <w:b/>
          <w:bCs/>
          <w:sz w:val="22"/>
          <w:szCs w:val="22"/>
        </w:rPr>
      </w:pPr>
      <w:r w:rsidRPr="00E43CBC">
        <w:rPr>
          <w:rFonts w:ascii="Marianne" w:hAnsi="Marianne"/>
          <w:sz w:val="22"/>
          <w:szCs w:val="22"/>
        </w:rPr>
        <w:tab/>
      </w:r>
      <w:r w:rsidRPr="00E43CBC">
        <w:rPr>
          <w:rFonts w:ascii="Marianne" w:hAnsi="Marianne"/>
          <w:b/>
          <w:bCs/>
          <w:sz w:val="22"/>
          <w:szCs w:val="22"/>
        </w:rPr>
        <w:t xml:space="preserve">  Expertise d’un bureau d’étude</w:t>
      </w:r>
    </w:p>
    <w:p w14:paraId="0AD1C37D" w14:textId="77777777" w:rsidR="002E4C0A" w:rsidRPr="00E43CBC" w:rsidRDefault="002E4C0A" w:rsidP="002E4C0A">
      <w:pPr>
        <w:pStyle w:val="Standard"/>
        <w:jc w:val="both"/>
        <w:rPr>
          <w:rFonts w:ascii="Marianne" w:hAnsi="Marianne"/>
          <w:b/>
          <w:bCs/>
          <w:sz w:val="22"/>
          <w:szCs w:val="22"/>
          <w:u w:val="single"/>
        </w:rPr>
      </w:pPr>
    </w:p>
    <w:p w14:paraId="2C4555D9" w14:textId="77777777" w:rsidR="002E4C0A" w:rsidRDefault="002E4C0A" w:rsidP="002E4C0A">
      <w:pPr>
        <w:pStyle w:val="Standard"/>
        <w:spacing w:before="114" w:after="114"/>
        <w:jc w:val="both"/>
        <w:rPr>
          <w:rFonts w:ascii="Marianne" w:hAnsi="Marianne"/>
          <w:b/>
          <w:bCs/>
          <w:sz w:val="22"/>
          <w:szCs w:val="22"/>
          <w:u w:val="single"/>
        </w:rPr>
      </w:pPr>
      <w:r>
        <w:rPr>
          <w:rFonts w:ascii="Marianne" w:hAnsi="Marianne"/>
          <w:b/>
          <w:bCs/>
          <w:sz w:val="22"/>
          <w:szCs w:val="22"/>
          <w:u w:val="single"/>
        </w:rPr>
        <w:t>C. TRAVAUX</w:t>
      </w:r>
    </w:p>
    <w:p w14:paraId="7AFB2B96" w14:textId="77777777" w:rsidR="002E4C0A" w:rsidRDefault="002E4C0A" w:rsidP="002E4C0A">
      <w:pPr>
        <w:pStyle w:val="Standard"/>
        <w:jc w:val="both"/>
        <w:rPr>
          <w:rFonts w:ascii="Marianne" w:hAnsi="Marianne"/>
          <w:sz w:val="22"/>
          <w:szCs w:val="22"/>
        </w:rPr>
      </w:pPr>
      <w:r>
        <w:rPr>
          <w:rFonts w:ascii="Marianne" w:hAnsi="Marianne"/>
          <w:sz w:val="22"/>
          <w:szCs w:val="22"/>
        </w:rPr>
        <w:t>Descriptif des travaux :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w:t>
      </w:r>
    </w:p>
    <w:p w14:paraId="10C41DD2" w14:textId="77777777" w:rsidR="002E4C0A" w:rsidRDefault="002E4C0A" w:rsidP="002E4C0A">
      <w:pPr>
        <w:pStyle w:val="Standard"/>
        <w:jc w:val="both"/>
        <w:rPr>
          <w:rFonts w:ascii="Marianne" w:hAnsi="Marianne"/>
          <w:sz w:val="22"/>
          <w:szCs w:val="22"/>
        </w:rPr>
      </w:pPr>
      <w:r>
        <w:rPr>
          <w:rFonts w:ascii="Marianne" w:hAnsi="Marianne"/>
          <w:sz w:val="22"/>
          <w:szCs w:val="22"/>
        </w:rPr>
        <w:t>Adresse des travaux et des sites impactés : _ _ _ _ _ _ _ _ _ _ _ _ _ _ _ _ _ _ _ _ _ _ _ _ _ _ _ _ _ _ _ _ _ _ _ _ _ _ _ _ _ _ _ _ _ _ _ _ _ _ _ _ _ _ _ _ _ _ _ _ _ _ _ _ _ _ _ _ _ _ _ _ _ _ _ _ _ _ _ _ _ _ _</w:t>
      </w:r>
    </w:p>
    <w:p w14:paraId="4EB8AC5F" w14:textId="77777777" w:rsidR="002E4C0A" w:rsidRDefault="002E4C0A" w:rsidP="002E4C0A">
      <w:pPr>
        <w:pStyle w:val="Standard"/>
        <w:jc w:val="both"/>
        <w:rPr>
          <w:rFonts w:ascii="Marianne" w:hAnsi="Marianne"/>
          <w:sz w:val="22"/>
          <w:szCs w:val="22"/>
        </w:rPr>
      </w:pPr>
      <w:r>
        <w:rPr>
          <w:rFonts w:ascii="Marianne" w:hAnsi="Marianne"/>
          <w:sz w:val="22"/>
          <w:szCs w:val="22"/>
        </w:rPr>
        <w:t xml:space="preserve">Durée totale du chantier : _ _ _ _ _ _ _ _ _ _ _ _ _ _ _ _ _ _ _ _ _ _ _ _ _ _ _ _ _ _ _ _ _ _ _ _ _ _ _ </w:t>
      </w:r>
    </w:p>
    <w:p w14:paraId="1DB9A35D" w14:textId="77777777" w:rsidR="002E4C0A" w:rsidRDefault="002E4C0A" w:rsidP="002E4C0A">
      <w:pPr>
        <w:pStyle w:val="Standard"/>
        <w:jc w:val="both"/>
        <w:rPr>
          <w:rFonts w:ascii="Marianne" w:hAnsi="Marianne"/>
          <w:sz w:val="22"/>
          <w:szCs w:val="22"/>
        </w:rPr>
      </w:pPr>
    </w:p>
    <w:p w14:paraId="75BCDB02" w14:textId="77777777" w:rsidR="002E4C0A" w:rsidRDefault="002E4C0A" w:rsidP="002E4C0A">
      <w:pPr>
        <w:pStyle w:val="Standard"/>
        <w:jc w:val="both"/>
        <w:rPr>
          <w:rFonts w:ascii="Marianne" w:hAnsi="Marianne"/>
          <w:b/>
          <w:bCs/>
          <w:sz w:val="22"/>
          <w:szCs w:val="22"/>
        </w:rPr>
      </w:pPr>
    </w:p>
    <w:p w14:paraId="692ACCB7" w14:textId="77777777" w:rsidR="002E4C0A" w:rsidRDefault="002E4C0A" w:rsidP="002E4C0A">
      <w:pPr>
        <w:pStyle w:val="Standard"/>
        <w:jc w:val="both"/>
        <w:rPr>
          <w:rFonts w:ascii="Marianne" w:hAnsi="Marianne"/>
          <w:b/>
          <w:bCs/>
          <w:sz w:val="22"/>
          <w:szCs w:val="22"/>
        </w:rPr>
      </w:pPr>
      <w:r>
        <w:rPr>
          <w:rFonts w:ascii="Marianne" w:hAnsi="Marianne"/>
          <w:b/>
          <w:bCs/>
          <w:sz w:val="22"/>
          <w:szCs w:val="22"/>
        </w:rPr>
        <w:t>Période d’intervention sur la/les façades concernée(s) par la présence des hirondelles et devant les façades (ex : travaux importants d’aménagement d’espaces verts) :</w:t>
      </w:r>
    </w:p>
    <w:p w14:paraId="29FC8563" w14:textId="77777777" w:rsidR="002E4C0A" w:rsidRDefault="002E4C0A" w:rsidP="002E4C0A">
      <w:pPr>
        <w:pStyle w:val="Standard"/>
        <w:jc w:val="both"/>
        <w:rPr>
          <w:rFonts w:ascii="Marianne" w:hAnsi="Marianne"/>
          <w:sz w:val="22"/>
          <w:szCs w:val="22"/>
        </w:rPr>
      </w:pPr>
      <w:r>
        <w:rPr>
          <w:rFonts w:ascii="Marianne" w:hAnsi="Marianne"/>
          <w:sz w:val="22"/>
          <w:szCs w:val="22"/>
        </w:rPr>
        <w:t xml:space="preserve"> Entre le 1</w:t>
      </w:r>
      <w:r>
        <w:rPr>
          <w:rFonts w:ascii="Marianne" w:hAnsi="Marianne"/>
          <w:sz w:val="22"/>
          <w:szCs w:val="22"/>
          <w:vertAlign w:val="superscript"/>
        </w:rPr>
        <w:t>er</w:t>
      </w:r>
      <w:r>
        <w:rPr>
          <w:rFonts w:ascii="Marianne" w:hAnsi="Marianne"/>
          <w:sz w:val="22"/>
          <w:szCs w:val="22"/>
        </w:rPr>
        <w:t xml:space="preserve"> octobre et le 15 mars</w:t>
      </w:r>
    </w:p>
    <w:p w14:paraId="5795F8EF" w14:textId="77777777" w:rsidR="002E4C0A" w:rsidRDefault="002E4C0A" w:rsidP="002E4C0A">
      <w:pPr>
        <w:pStyle w:val="Standard"/>
        <w:jc w:val="both"/>
        <w:rPr>
          <w:rFonts w:ascii="Marianne" w:hAnsi="Marianne"/>
          <w:sz w:val="22"/>
          <w:szCs w:val="22"/>
        </w:rPr>
      </w:pPr>
      <w:r>
        <w:rPr>
          <w:rFonts w:ascii="Marianne" w:hAnsi="Marianne"/>
          <w:sz w:val="22"/>
          <w:szCs w:val="22"/>
        </w:rPr>
        <w:t xml:space="preserve"> Entre le 15 mars et le 1</w:t>
      </w:r>
      <w:r>
        <w:rPr>
          <w:rFonts w:ascii="Marianne" w:hAnsi="Marianne"/>
          <w:sz w:val="22"/>
          <w:szCs w:val="22"/>
          <w:vertAlign w:val="superscript"/>
        </w:rPr>
        <w:t>er</w:t>
      </w:r>
      <w:r>
        <w:rPr>
          <w:rFonts w:ascii="Marianne" w:hAnsi="Marianne"/>
          <w:sz w:val="22"/>
          <w:szCs w:val="22"/>
        </w:rPr>
        <w:t xml:space="preserve"> juillet</w:t>
      </w:r>
    </w:p>
    <w:p w14:paraId="2F7BDE17" w14:textId="77777777" w:rsidR="002E4C0A" w:rsidRDefault="002E4C0A" w:rsidP="002E4C0A">
      <w:pPr>
        <w:pStyle w:val="Standard"/>
        <w:spacing w:line="276" w:lineRule="auto"/>
        <w:jc w:val="both"/>
        <w:rPr>
          <w:rFonts w:ascii="Marianne" w:hAnsi="Marianne"/>
          <w:sz w:val="22"/>
          <w:szCs w:val="22"/>
        </w:rPr>
      </w:pPr>
      <w:r>
        <w:rPr>
          <w:rFonts w:ascii="Marianne" w:hAnsi="Marianne"/>
          <w:sz w:val="22"/>
          <w:szCs w:val="22"/>
        </w:rPr>
        <w:t xml:space="preserve"> Entre le 1</w:t>
      </w:r>
      <w:r>
        <w:rPr>
          <w:rFonts w:ascii="Marianne" w:hAnsi="Marianne"/>
          <w:sz w:val="22"/>
          <w:szCs w:val="22"/>
          <w:vertAlign w:val="superscript"/>
        </w:rPr>
        <w:t>er</w:t>
      </w:r>
      <w:r>
        <w:rPr>
          <w:rFonts w:ascii="Marianne" w:hAnsi="Marianne"/>
          <w:sz w:val="22"/>
          <w:szCs w:val="22"/>
        </w:rPr>
        <w:t xml:space="preserve"> juillet et le 1</w:t>
      </w:r>
      <w:r>
        <w:rPr>
          <w:rFonts w:ascii="Marianne" w:hAnsi="Marianne"/>
          <w:sz w:val="22"/>
          <w:szCs w:val="22"/>
          <w:vertAlign w:val="superscript"/>
        </w:rPr>
        <w:t>er</w:t>
      </w:r>
      <w:r>
        <w:rPr>
          <w:rFonts w:ascii="Marianne" w:hAnsi="Marianne"/>
          <w:sz w:val="22"/>
          <w:szCs w:val="22"/>
        </w:rPr>
        <w:t xml:space="preserve"> octobre</w:t>
      </w:r>
    </w:p>
    <w:p w14:paraId="3E03D619" w14:textId="77777777" w:rsidR="002E4C0A" w:rsidRDefault="002E4C0A" w:rsidP="002E4C0A">
      <w:pPr>
        <w:pStyle w:val="Standard"/>
        <w:spacing w:line="276" w:lineRule="auto"/>
        <w:jc w:val="both"/>
        <w:rPr>
          <w:rFonts w:ascii="Marianne" w:hAnsi="Marianne"/>
          <w:sz w:val="22"/>
          <w:szCs w:val="22"/>
        </w:rPr>
      </w:pPr>
    </w:p>
    <w:p w14:paraId="34394A56" w14:textId="77777777" w:rsidR="002E4C0A" w:rsidRDefault="002E4C0A" w:rsidP="002E4C0A">
      <w:pPr>
        <w:pStyle w:val="Standard"/>
        <w:spacing w:before="114" w:after="114"/>
        <w:jc w:val="both"/>
        <w:rPr>
          <w:rFonts w:ascii="Marianne" w:hAnsi="Marianne"/>
          <w:b/>
          <w:bCs/>
          <w:sz w:val="22"/>
          <w:szCs w:val="22"/>
          <w:u w:val="single"/>
        </w:rPr>
      </w:pPr>
      <w:r>
        <w:rPr>
          <w:rFonts w:ascii="Marianne" w:hAnsi="Marianne"/>
          <w:b/>
          <w:bCs/>
          <w:sz w:val="22"/>
          <w:szCs w:val="22"/>
          <w:u w:val="single"/>
        </w:rPr>
        <w:lastRenderedPageBreak/>
        <w:t>D. IMPACT</w:t>
      </w:r>
    </w:p>
    <w:p w14:paraId="14E58323" w14:textId="77777777" w:rsidR="002E4C0A" w:rsidRDefault="002E4C0A" w:rsidP="002E4C0A">
      <w:pPr>
        <w:pStyle w:val="Standard"/>
        <w:jc w:val="both"/>
        <w:rPr>
          <w:rFonts w:ascii="Marianne" w:hAnsi="Marianne"/>
          <w:b/>
          <w:bCs/>
          <w:sz w:val="22"/>
          <w:szCs w:val="22"/>
        </w:rPr>
      </w:pPr>
      <w:r>
        <w:rPr>
          <w:rFonts w:ascii="Marianne" w:hAnsi="Marianne"/>
          <w:b/>
          <w:bCs/>
          <w:sz w:val="22"/>
          <w:szCs w:val="22"/>
        </w:rPr>
        <w:t>Nombre de nids par façade et par bâtiment impactés : (transmettre un plan permettant de distinguer le type de nid, par façade et par bâtiment)</w:t>
      </w:r>
    </w:p>
    <w:p w14:paraId="43E48A8A" w14:textId="77777777" w:rsidR="002E4C0A" w:rsidRDefault="002E4C0A" w:rsidP="002E4C0A">
      <w:pPr>
        <w:pStyle w:val="Standard"/>
        <w:jc w:val="both"/>
        <w:rPr>
          <w:rFonts w:ascii="Marianne" w:hAnsi="Marianne"/>
          <w:sz w:val="22"/>
          <w:szCs w:val="22"/>
        </w:rPr>
      </w:pPr>
      <w:r>
        <w:rPr>
          <w:rFonts w:ascii="Marianne" w:hAnsi="Marianne"/>
          <w:sz w:val="22"/>
          <w:szCs w:val="22"/>
        </w:rPr>
        <w:t>X nid(s) en cours de construction ou occupé(s)</w:t>
      </w:r>
    </w:p>
    <w:p w14:paraId="31A3AC25" w14:textId="77777777" w:rsidR="002E4C0A" w:rsidRPr="00783F81" w:rsidRDefault="002E4C0A" w:rsidP="002E4C0A">
      <w:pPr>
        <w:pStyle w:val="Standard"/>
        <w:jc w:val="both"/>
        <w:rPr>
          <w:rFonts w:ascii="Marianne" w:hAnsi="Marianne"/>
          <w:sz w:val="22"/>
          <w:szCs w:val="22"/>
          <w:lang w:val="en-US"/>
        </w:rPr>
      </w:pPr>
      <w:r w:rsidRPr="00783F81">
        <w:rPr>
          <w:rFonts w:ascii="Marianne" w:hAnsi="Marianne" w:hint="eastAsia"/>
          <w:sz w:val="22"/>
          <w:szCs w:val="22"/>
          <w:lang w:val="en-US"/>
        </w:rPr>
        <w:t>X</w:t>
      </w:r>
      <w:r w:rsidRPr="00783F81">
        <w:rPr>
          <w:rFonts w:ascii="Marianne" w:hAnsi="Marianne"/>
          <w:sz w:val="22"/>
          <w:szCs w:val="22"/>
          <w:lang w:val="en-US"/>
        </w:rPr>
        <w:t xml:space="preserve"> </w:t>
      </w:r>
      <w:proofErr w:type="spellStart"/>
      <w:r w:rsidRPr="00783F81">
        <w:rPr>
          <w:rFonts w:ascii="Marianne" w:hAnsi="Marianne"/>
          <w:sz w:val="22"/>
          <w:szCs w:val="22"/>
          <w:lang w:val="en-US"/>
        </w:rPr>
        <w:t>nid</w:t>
      </w:r>
      <w:proofErr w:type="spellEnd"/>
      <w:r w:rsidRPr="00783F81">
        <w:rPr>
          <w:rFonts w:ascii="Marianne" w:hAnsi="Marianne"/>
          <w:sz w:val="22"/>
          <w:szCs w:val="22"/>
          <w:lang w:val="en-US"/>
        </w:rPr>
        <w:t>(s) vide(s)</w:t>
      </w:r>
    </w:p>
    <w:p w14:paraId="6F0FE360" w14:textId="77777777" w:rsidR="002E4C0A" w:rsidRDefault="002E4C0A" w:rsidP="002E4C0A">
      <w:pPr>
        <w:pStyle w:val="Standard"/>
        <w:jc w:val="both"/>
        <w:rPr>
          <w:rFonts w:ascii="Marianne" w:hAnsi="Marianne"/>
          <w:sz w:val="22"/>
          <w:szCs w:val="22"/>
        </w:rPr>
      </w:pPr>
      <w:r>
        <w:rPr>
          <w:rFonts w:ascii="Marianne" w:hAnsi="Marianne"/>
          <w:sz w:val="22"/>
          <w:szCs w:val="22"/>
        </w:rPr>
        <w:t>X nid(s) ancien(s) et/ou cassé(s)</w:t>
      </w:r>
    </w:p>
    <w:p w14:paraId="4F92D535" w14:textId="77777777" w:rsidR="002E4C0A" w:rsidRDefault="002E4C0A" w:rsidP="002E4C0A">
      <w:pPr>
        <w:pStyle w:val="Standard"/>
        <w:jc w:val="both"/>
        <w:rPr>
          <w:rFonts w:ascii="Marianne" w:hAnsi="Marianne"/>
          <w:sz w:val="22"/>
          <w:szCs w:val="22"/>
        </w:rPr>
      </w:pPr>
    </w:p>
    <w:p w14:paraId="4F0A2B7E" w14:textId="77777777" w:rsidR="002E4C0A" w:rsidRDefault="002E4C0A" w:rsidP="002E4C0A">
      <w:pPr>
        <w:pStyle w:val="Standard"/>
        <w:jc w:val="both"/>
        <w:rPr>
          <w:rFonts w:ascii="Marianne" w:hAnsi="Marianne"/>
          <w:b/>
          <w:bCs/>
          <w:sz w:val="22"/>
          <w:szCs w:val="22"/>
        </w:rPr>
      </w:pPr>
      <w:r>
        <w:rPr>
          <w:rFonts w:ascii="Marianne" w:hAnsi="Marianne"/>
          <w:b/>
          <w:bCs/>
          <w:sz w:val="22"/>
          <w:szCs w:val="22"/>
        </w:rPr>
        <w:t>Présence d’une autre colonie d’Hirondelle de fenêtre à proximité :</w:t>
      </w:r>
    </w:p>
    <w:p w14:paraId="5433676D" w14:textId="77777777" w:rsidR="002E4C0A" w:rsidRDefault="002E4C0A" w:rsidP="002E4C0A">
      <w:pPr>
        <w:pStyle w:val="Standard"/>
        <w:jc w:val="both"/>
        <w:rPr>
          <w:rFonts w:ascii="Marianne" w:hAnsi="Marianne"/>
          <w:sz w:val="22"/>
          <w:szCs w:val="22"/>
        </w:rPr>
      </w:pPr>
      <w:r>
        <w:rPr>
          <w:rFonts w:ascii="Marianne" w:hAnsi="Marianne"/>
          <w:sz w:val="22"/>
          <w:szCs w:val="22"/>
        </w:rPr>
        <w:t xml:space="preserve"> Oui, préciser nombre de nids et distance : _ _ _ _ _ _ _ _ _ _ _ _ _ _ _ _ _ _ _ _ _ _ _ _ _ _</w:t>
      </w:r>
    </w:p>
    <w:p w14:paraId="53139497" w14:textId="77777777" w:rsidR="002E4C0A" w:rsidRDefault="002E4C0A" w:rsidP="002E4C0A">
      <w:pPr>
        <w:pStyle w:val="Standard"/>
        <w:jc w:val="both"/>
        <w:rPr>
          <w:rFonts w:ascii="Marianne" w:hAnsi="Marianne"/>
          <w:sz w:val="22"/>
          <w:szCs w:val="22"/>
        </w:rPr>
      </w:pPr>
      <w:r>
        <w:rPr>
          <w:rFonts w:ascii="Marianne" w:hAnsi="Marianne"/>
          <w:sz w:val="22"/>
          <w:szCs w:val="22"/>
        </w:rPr>
        <w:t xml:space="preserve"> Non</w:t>
      </w:r>
    </w:p>
    <w:p w14:paraId="31385673" w14:textId="77777777" w:rsidR="002E4C0A" w:rsidRDefault="002E4C0A" w:rsidP="002E4C0A">
      <w:pPr>
        <w:pStyle w:val="Standard"/>
        <w:jc w:val="both"/>
        <w:rPr>
          <w:rFonts w:ascii="Marianne" w:hAnsi="Marianne"/>
          <w:sz w:val="22"/>
          <w:szCs w:val="22"/>
        </w:rPr>
      </w:pPr>
      <w:r>
        <w:rPr>
          <w:rFonts w:ascii="Marianne" w:hAnsi="Marianne"/>
          <w:sz w:val="22"/>
          <w:szCs w:val="22"/>
        </w:rPr>
        <w:t xml:space="preserve"> Autre</w:t>
      </w:r>
    </w:p>
    <w:p w14:paraId="59593B57" w14:textId="77777777" w:rsidR="002E4C0A" w:rsidRDefault="002E4C0A" w:rsidP="002E4C0A">
      <w:pPr>
        <w:pStyle w:val="Standard"/>
        <w:jc w:val="both"/>
        <w:rPr>
          <w:rFonts w:ascii="Marianne" w:hAnsi="Marianne"/>
          <w:sz w:val="22"/>
          <w:szCs w:val="22"/>
        </w:rPr>
      </w:pPr>
    </w:p>
    <w:p w14:paraId="4F464FF9" w14:textId="77777777" w:rsidR="002E4C0A" w:rsidRDefault="002E4C0A" w:rsidP="002E4C0A">
      <w:pPr>
        <w:pStyle w:val="Standard"/>
        <w:spacing w:before="114" w:after="114"/>
        <w:jc w:val="both"/>
        <w:rPr>
          <w:rFonts w:ascii="Marianne" w:hAnsi="Marianne"/>
          <w:b/>
          <w:bCs/>
          <w:sz w:val="22"/>
          <w:szCs w:val="22"/>
          <w:u w:val="single"/>
        </w:rPr>
      </w:pPr>
      <w:r>
        <w:rPr>
          <w:rFonts w:ascii="Marianne" w:hAnsi="Marianne"/>
          <w:b/>
          <w:bCs/>
          <w:sz w:val="22"/>
          <w:szCs w:val="22"/>
          <w:u w:val="single"/>
        </w:rPr>
        <w:t>E. NIDS ARTIFICIELS</w:t>
      </w:r>
    </w:p>
    <w:p w14:paraId="5776D55A" w14:textId="77777777" w:rsidR="002E4C0A" w:rsidRDefault="002E4C0A" w:rsidP="002E4C0A">
      <w:pPr>
        <w:pStyle w:val="Standard"/>
        <w:jc w:val="both"/>
        <w:rPr>
          <w:rFonts w:ascii="Marianne" w:hAnsi="Marianne"/>
          <w:b/>
          <w:bCs/>
          <w:sz w:val="22"/>
          <w:szCs w:val="22"/>
        </w:rPr>
      </w:pPr>
      <w:r>
        <w:rPr>
          <w:rFonts w:ascii="Marianne" w:hAnsi="Marianne"/>
          <w:b/>
          <w:bCs/>
          <w:sz w:val="22"/>
          <w:szCs w:val="22"/>
        </w:rPr>
        <w:t>Nombre de nids artificiels mis en place = _ _ _</w:t>
      </w:r>
    </w:p>
    <w:p w14:paraId="04E3CBFE" w14:textId="77777777" w:rsidR="002E4C0A" w:rsidRDefault="002E4C0A" w:rsidP="002E4C0A">
      <w:pPr>
        <w:pStyle w:val="Standard"/>
        <w:jc w:val="both"/>
        <w:rPr>
          <w:rFonts w:ascii="Marianne" w:hAnsi="Marianne"/>
          <w:sz w:val="22"/>
          <w:szCs w:val="22"/>
        </w:rPr>
      </w:pPr>
      <w:r>
        <w:rPr>
          <w:rFonts w:ascii="Marianne" w:hAnsi="Marianne"/>
          <w:sz w:val="22"/>
          <w:szCs w:val="22"/>
        </w:rPr>
        <w:t>Le nombre de nids artificiels doit être au minimum égal au nombre de nids détruits (en cours de construction + vide + traces d’anciens nids)</w:t>
      </w:r>
    </w:p>
    <w:p w14:paraId="32159123" w14:textId="77777777" w:rsidR="002E4C0A" w:rsidRDefault="002E4C0A" w:rsidP="002E4C0A">
      <w:pPr>
        <w:pStyle w:val="Standard"/>
        <w:jc w:val="both"/>
        <w:rPr>
          <w:rFonts w:ascii="Marianne" w:hAnsi="Marianne"/>
          <w:sz w:val="22"/>
          <w:szCs w:val="22"/>
        </w:rPr>
      </w:pPr>
    </w:p>
    <w:p w14:paraId="006DB898" w14:textId="77777777" w:rsidR="002E4C0A" w:rsidRDefault="002E4C0A" w:rsidP="002E4C0A">
      <w:pPr>
        <w:pStyle w:val="Standard"/>
        <w:jc w:val="both"/>
        <w:rPr>
          <w:rFonts w:ascii="Marianne" w:hAnsi="Marianne"/>
          <w:b/>
          <w:bCs/>
          <w:sz w:val="22"/>
          <w:szCs w:val="22"/>
        </w:rPr>
      </w:pPr>
      <w:r>
        <w:rPr>
          <w:rFonts w:ascii="Marianne" w:hAnsi="Marianne"/>
          <w:b/>
          <w:bCs/>
          <w:sz w:val="22"/>
          <w:szCs w:val="22"/>
        </w:rPr>
        <w:t xml:space="preserve">Date de mise en place des </w:t>
      </w:r>
      <w:proofErr w:type="gramStart"/>
      <w:r>
        <w:rPr>
          <w:rFonts w:ascii="Marianne" w:hAnsi="Marianne"/>
          <w:b/>
          <w:bCs/>
          <w:sz w:val="22"/>
          <w:szCs w:val="22"/>
        </w:rPr>
        <w:t>nids:</w:t>
      </w:r>
      <w:proofErr w:type="gramEnd"/>
      <w:r>
        <w:rPr>
          <w:rFonts w:ascii="Marianne" w:hAnsi="Marianne"/>
          <w:b/>
          <w:bCs/>
          <w:sz w:val="22"/>
          <w:szCs w:val="22"/>
        </w:rPr>
        <w:t xml:space="preserve"> _ _ _ _ _ _ _ _ _ _ _ _ _ _ _ _ _ _ _ _ _ _ _ _ _</w:t>
      </w:r>
    </w:p>
    <w:p w14:paraId="0C4F60A2" w14:textId="77777777" w:rsidR="002E4C0A" w:rsidRDefault="002E4C0A" w:rsidP="002E4C0A">
      <w:pPr>
        <w:pStyle w:val="Standard"/>
        <w:jc w:val="both"/>
        <w:rPr>
          <w:rFonts w:ascii="Marianne" w:hAnsi="Marianne"/>
          <w:sz w:val="22"/>
          <w:szCs w:val="22"/>
        </w:rPr>
      </w:pPr>
    </w:p>
    <w:p w14:paraId="5C3AF048" w14:textId="77777777" w:rsidR="002E4C0A" w:rsidRDefault="002E4C0A" w:rsidP="002E4C0A">
      <w:pPr>
        <w:pStyle w:val="Standard"/>
        <w:jc w:val="both"/>
        <w:rPr>
          <w:rFonts w:ascii="Marianne" w:hAnsi="Marianne"/>
          <w:b/>
          <w:bCs/>
          <w:sz w:val="22"/>
          <w:szCs w:val="22"/>
        </w:rPr>
      </w:pPr>
      <w:r>
        <w:rPr>
          <w:rFonts w:ascii="Marianne" w:hAnsi="Marianne"/>
          <w:b/>
          <w:bCs/>
          <w:sz w:val="22"/>
          <w:szCs w:val="22"/>
        </w:rPr>
        <w:t>Localisation :</w:t>
      </w:r>
    </w:p>
    <w:p w14:paraId="5C20DFCC" w14:textId="77777777" w:rsidR="002E4C0A" w:rsidRDefault="002E4C0A" w:rsidP="002E4C0A">
      <w:pPr>
        <w:pStyle w:val="Standard"/>
        <w:numPr>
          <w:ilvl w:val="0"/>
          <w:numId w:val="19"/>
        </w:numPr>
        <w:jc w:val="both"/>
        <w:rPr>
          <w:rFonts w:ascii="Marianne" w:hAnsi="Marianne"/>
          <w:sz w:val="22"/>
          <w:szCs w:val="22"/>
        </w:rPr>
      </w:pPr>
      <w:r>
        <w:rPr>
          <w:rFonts w:ascii="Marianne" w:hAnsi="Marianne"/>
          <w:sz w:val="22"/>
          <w:szCs w:val="22"/>
        </w:rPr>
        <w:t>Sur la même façade</w:t>
      </w:r>
    </w:p>
    <w:p w14:paraId="74366AF9" w14:textId="77777777" w:rsidR="002E4C0A" w:rsidRDefault="002E4C0A" w:rsidP="002E4C0A">
      <w:pPr>
        <w:pStyle w:val="Standard"/>
        <w:numPr>
          <w:ilvl w:val="0"/>
          <w:numId w:val="19"/>
        </w:numPr>
        <w:jc w:val="both"/>
        <w:rPr>
          <w:rFonts w:ascii="Marianne" w:hAnsi="Marianne"/>
          <w:sz w:val="22"/>
          <w:szCs w:val="22"/>
        </w:rPr>
      </w:pPr>
      <w:r w:rsidRPr="008840ED">
        <w:rPr>
          <w:rFonts w:ascii="Marianne" w:hAnsi="Marianne"/>
          <w:sz w:val="22"/>
          <w:szCs w:val="22"/>
        </w:rPr>
        <w:t>Regroupement sur une seule façade</w:t>
      </w:r>
    </w:p>
    <w:p w14:paraId="66B2D8CD" w14:textId="77777777" w:rsidR="002E4C0A" w:rsidRDefault="002E4C0A" w:rsidP="002E4C0A">
      <w:pPr>
        <w:pStyle w:val="Standard"/>
        <w:numPr>
          <w:ilvl w:val="0"/>
          <w:numId w:val="19"/>
        </w:numPr>
        <w:jc w:val="both"/>
        <w:rPr>
          <w:rFonts w:ascii="Marianne" w:hAnsi="Marianne"/>
          <w:sz w:val="22"/>
          <w:szCs w:val="22"/>
        </w:rPr>
      </w:pPr>
      <w:r>
        <w:rPr>
          <w:rFonts w:ascii="Marianne" w:hAnsi="Marianne"/>
          <w:sz w:val="22"/>
          <w:szCs w:val="22"/>
        </w:rPr>
        <w:t>S</w:t>
      </w:r>
      <w:r w:rsidRPr="008840ED">
        <w:rPr>
          <w:rFonts w:ascii="Marianne" w:hAnsi="Marianne"/>
          <w:sz w:val="22"/>
          <w:szCs w:val="22"/>
        </w:rPr>
        <w:t>ur un autre bâtiment, dans un rayon maximum de 100m, en respectant la même orientation</w:t>
      </w:r>
    </w:p>
    <w:p w14:paraId="76342489" w14:textId="77777777" w:rsidR="002E4C0A" w:rsidRPr="008840ED" w:rsidRDefault="002E4C0A" w:rsidP="002E4C0A">
      <w:pPr>
        <w:pStyle w:val="Standard"/>
        <w:numPr>
          <w:ilvl w:val="0"/>
          <w:numId w:val="19"/>
        </w:numPr>
        <w:jc w:val="both"/>
        <w:rPr>
          <w:rFonts w:ascii="Marianne" w:hAnsi="Marianne"/>
          <w:sz w:val="22"/>
          <w:szCs w:val="22"/>
        </w:rPr>
      </w:pPr>
      <w:r w:rsidRPr="008840ED">
        <w:rPr>
          <w:rFonts w:ascii="Marianne" w:hAnsi="Marianne"/>
          <w:sz w:val="22"/>
          <w:szCs w:val="22"/>
        </w:rPr>
        <w:t>Autre, préciser : ….</w:t>
      </w:r>
    </w:p>
    <w:p w14:paraId="496A8378" w14:textId="77777777" w:rsidR="002E4C0A" w:rsidRDefault="002E4C0A" w:rsidP="002E4C0A">
      <w:pPr>
        <w:pStyle w:val="Standard"/>
        <w:jc w:val="both"/>
        <w:rPr>
          <w:rFonts w:ascii="Marianne" w:hAnsi="Marianne"/>
          <w:sz w:val="22"/>
          <w:szCs w:val="22"/>
        </w:rPr>
      </w:pPr>
    </w:p>
    <w:p w14:paraId="16427B6C" w14:textId="77777777" w:rsidR="002E4C0A" w:rsidRDefault="002E4C0A" w:rsidP="002E4C0A">
      <w:pPr>
        <w:pStyle w:val="Standard"/>
        <w:jc w:val="both"/>
        <w:rPr>
          <w:rFonts w:ascii="Marianne" w:hAnsi="Marianne"/>
          <w:sz w:val="22"/>
          <w:szCs w:val="22"/>
        </w:rPr>
      </w:pPr>
      <w:r>
        <w:rPr>
          <w:rFonts w:ascii="Marianne" w:hAnsi="Marianne"/>
          <w:sz w:val="22"/>
          <w:szCs w:val="22"/>
        </w:rPr>
        <w:t>La taille du débord de toiture où seront installés les nids artificiels est :</w:t>
      </w:r>
    </w:p>
    <w:p w14:paraId="0F859622" w14:textId="77777777" w:rsidR="002E4C0A" w:rsidRDefault="002E4C0A" w:rsidP="002E4C0A">
      <w:pPr>
        <w:pStyle w:val="Standard"/>
        <w:jc w:val="both"/>
        <w:rPr>
          <w:rFonts w:ascii="Marianne" w:hAnsi="Marianne"/>
          <w:sz w:val="22"/>
          <w:szCs w:val="22"/>
        </w:rPr>
      </w:pPr>
      <w:r>
        <w:rPr>
          <w:rFonts w:ascii="Marianne" w:eastAsia="Liberation Serif" w:hAnsi="Marianne" w:cs="Liberation Serif"/>
          <w:sz w:val="22"/>
          <w:szCs w:val="22"/>
        </w:rPr>
        <w:t xml:space="preserve"> ≥ </w:t>
      </w:r>
      <w:r>
        <w:rPr>
          <w:rFonts w:ascii="Marianne" w:hAnsi="Marianne"/>
          <w:sz w:val="22"/>
          <w:szCs w:val="22"/>
        </w:rPr>
        <w:t>35 cm</w:t>
      </w:r>
    </w:p>
    <w:p w14:paraId="12DD5D29" w14:textId="77777777" w:rsidR="002E4C0A" w:rsidRDefault="002E4C0A" w:rsidP="002E4C0A">
      <w:pPr>
        <w:pStyle w:val="Standard"/>
        <w:jc w:val="both"/>
        <w:rPr>
          <w:rFonts w:ascii="Marianne" w:hAnsi="Marianne"/>
          <w:sz w:val="22"/>
          <w:szCs w:val="22"/>
        </w:rPr>
      </w:pPr>
      <w:r>
        <w:rPr>
          <w:rFonts w:ascii="Marianne" w:hAnsi="Marianne"/>
          <w:sz w:val="22"/>
          <w:szCs w:val="22"/>
        </w:rPr>
        <w:t xml:space="preserve"> &lt; 35 cm</w:t>
      </w:r>
    </w:p>
    <w:p w14:paraId="514BBA52" w14:textId="77777777" w:rsidR="002E4C0A" w:rsidRDefault="002E4C0A" w:rsidP="002E4C0A">
      <w:pPr>
        <w:pStyle w:val="Standard"/>
        <w:jc w:val="both"/>
        <w:rPr>
          <w:rFonts w:ascii="Marianne" w:hAnsi="Marianne"/>
          <w:sz w:val="22"/>
          <w:szCs w:val="22"/>
        </w:rPr>
      </w:pPr>
    </w:p>
    <w:p w14:paraId="6137C01E" w14:textId="77777777" w:rsidR="002E4C0A" w:rsidRDefault="002E4C0A" w:rsidP="002E4C0A">
      <w:pPr>
        <w:pStyle w:val="Standard"/>
        <w:spacing w:before="114" w:after="114"/>
        <w:jc w:val="both"/>
        <w:rPr>
          <w:rFonts w:ascii="Marianne" w:hAnsi="Marianne"/>
          <w:b/>
          <w:bCs/>
          <w:sz w:val="22"/>
          <w:szCs w:val="22"/>
          <w:u w:val="single"/>
        </w:rPr>
      </w:pPr>
      <w:r>
        <w:rPr>
          <w:rFonts w:ascii="Marianne" w:hAnsi="Marianne"/>
          <w:b/>
          <w:bCs/>
          <w:sz w:val="22"/>
          <w:szCs w:val="22"/>
          <w:u w:val="single"/>
        </w:rPr>
        <w:t>F. SUIVI</w:t>
      </w:r>
    </w:p>
    <w:p w14:paraId="32D2210E" w14:textId="77777777" w:rsidR="002E4C0A" w:rsidRPr="00E136B3" w:rsidRDefault="002E4C0A" w:rsidP="002E4C0A">
      <w:pPr>
        <w:pStyle w:val="Standard"/>
        <w:jc w:val="both"/>
        <w:rPr>
          <w:rFonts w:ascii="Marianne" w:hAnsi="Marianne"/>
          <w:sz w:val="22"/>
          <w:szCs w:val="22"/>
        </w:rPr>
      </w:pPr>
      <w:r w:rsidRPr="3B6F66AF">
        <w:rPr>
          <w:rFonts w:ascii="Marianne" w:hAnsi="Marianne"/>
          <w:sz w:val="22"/>
          <w:szCs w:val="22"/>
        </w:rPr>
        <w:t xml:space="preserve">Transmission d’un rapport avec photographies, de la mise en place des nids artificiels avant le </w:t>
      </w:r>
      <w:r>
        <w:rPr>
          <w:rFonts w:ascii="Marianne" w:hAnsi="Marianne"/>
          <w:sz w:val="22"/>
          <w:szCs w:val="22"/>
        </w:rPr>
        <w:t>30</w:t>
      </w:r>
      <w:r w:rsidRPr="3B6F66AF">
        <w:rPr>
          <w:rFonts w:ascii="Marianne" w:hAnsi="Marianne"/>
          <w:sz w:val="22"/>
          <w:szCs w:val="22"/>
        </w:rPr>
        <w:t xml:space="preserve"> mars à la DREAL</w:t>
      </w:r>
    </w:p>
    <w:p w14:paraId="424AEDFA" w14:textId="77777777" w:rsidR="002E4C0A" w:rsidRDefault="002E4C0A" w:rsidP="002E4C0A">
      <w:pPr>
        <w:pStyle w:val="Standard"/>
        <w:jc w:val="both"/>
        <w:rPr>
          <w:rFonts w:ascii="Marianne" w:hAnsi="Marianne"/>
          <w:sz w:val="22"/>
          <w:szCs w:val="22"/>
        </w:rPr>
      </w:pPr>
      <w:r w:rsidRPr="3B6F66AF">
        <w:rPr>
          <w:rFonts w:ascii="Marianne" w:hAnsi="Marianne"/>
          <w:sz w:val="22"/>
          <w:szCs w:val="22"/>
        </w:rPr>
        <w:t>Réalisation d’un suivi (contrôle du nombre de nids occupés) sur un minimum de 3 ans, à envoyer à la DREAL</w:t>
      </w:r>
    </w:p>
    <w:p w14:paraId="4F986C22" w14:textId="77777777" w:rsidR="002E4C0A" w:rsidRDefault="002E4C0A" w:rsidP="002E4C0A">
      <w:pPr>
        <w:pStyle w:val="Standard"/>
        <w:jc w:val="both"/>
        <w:rPr>
          <w:rFonts w:ascii="Marianne" w:hAnsi="Marianne"/>
          <w:sz w:val="22"/>
          <w:szCs w:val="22"/>
        </w:rPr>
      </w:pPr>
    </w:p>
    <w:p w14:paraId="257925CD" w14:textId="77777777" w:rsidR="002E4C0A" w:rsidRDefault="002E4C0A" w:rsidP="002E4C0A">
      <w:pPr>
        <w:pStyle w:val="Standard"/>
        <w:jc w:val="both"/>
        <w:rPr>
          <w:rFonts w:ascii="Marianne" w:hAnsi="Marianne"/>
          <w:sz w:val="22"/>
          <w:szCs w:val="22"/>
        </w:rPr>
      </w:pPr>
    </w:p>
    <w:p w14:paraId="33ABEDF5" w14:textId="77777777" w:rsidR="002E4C0A" w:rsidRDefault="002E4C0A" w:rsidP="002E4C0A">
      <w:pPr>
        <w:pStyle w:val="Standard"/>
        <w:spacing w:before="114" w:after="114"/>
        <w:jc w:val="both"/>
        <w:rPr>
          <w:rFonts w:ascii="Marianne" w:hAnsi="Marianne"/>
          <w:b/>
          <w:bCs/>
          <w:sz w:val="22"/>
          <w:szCs w:val="22"/>
          <w:u w:val="single"/>
        </w:rPr>
      </w:pPr>
      <w:r>
        <w:rPr>
          <w:rFonts w:ascii="Marianne" w:hAnsi="Marianne"/>
          <w:b/>
          <w:bCs/>
          <w:sz w:val="22"/>
          <w:szCs w:val="22"/>
          <w:u w:val="single"/>
        </w:rPr>
        <w:t>G. ANNEXES (à fournir obligatoirement)</w:t>
      </w:r>
    </w:p>
    <w:p w14:paraId="65D4AA97" w14:textId="77777777" w:rsidR="002E4C0A" w:rsidRDefault="002E4C0A" w:rsidP="002E4C0A">
      <w:pPr>
        <w:rPr>
          <w:szCs w:val="21"/>
        </w:rPr>
        <w:sectPr w:rsidR="002E4C0A" w:rsidSect="00302C53">
          <w:footerReference w:type="default" r:id="rId11"/>
          <w:type w:val="continuous"/>
          <w:pgSz w:w="11906" w:h="16838"/>
          <w:pgMar w:top="567" w:right="1134" w:bottom="1134" w:left="1134" w:header="720" w:footer="720" w:gutter="0"/>
          <w:pgNumType w:start="1"/>
          <w:cols w:space="720"/>
        </w:sectPr>
      </w:pPr>
    </w:p>
    <w:p w14:paraId="2AA153D9" w14:textId="77777777" w:rsidR="002E4C0A" w:rsidRDefault="002E4C0A" w:rsidP="002E4C0A">
      <w:pPr>
        <w:pStyle w:val="Standard"/>
        <w:jc w:val="both"/>
        <w:rPr>
          <w:rFonts w:ascii="Marianne" w:hAnsi="Marianne"/>
          <w:sz w:val="22"/>
          <w:szCs w:val="22"/>
        </w:rPr>
      </w:pPr>
      <w:r>
        <w:rPr>
          <w:rFonts w:ascii="Marianne" w:hAnsi="Marianne"/>
          <w:sz w:val="22"/>
          <w:szCs w:val="22"/>
        </w:rPr>
        <w:t xml:space="preserve"> Plan de localisation des travaux et des nids impactés</w:t>
      </w:r>
    </w:p>
    <w:p w14:paraId="0A1A8261" w14:textId="77777777" w:rsidR="002E4C0A" w:rsidRDefault="002E4C0A" w:rsidP="002E4C0A">
      <w:pPr>
        <w:pStyle w:val="Standard"/>
        <w:jc w:val="both"/>
        <w:rPr>
          <w:rFonts w:ascii="Marianne" w:hAnsi="Marianne"/>
          <w:sz w:val="22"/>
          <w:szCs w:val="22"/>
        </w:rPr>
      </w:pPr>
      <w:r>
        <w:rPr>
          <w:rFonts w:ascii="Marianne" w:hAnsi="Marianne"/>
          <w:sz w:val="22"/>
          <w:szCs w:val="22"/>
        </w:rPr>
        <w:t>Photographies des nids impactés</w:t>
      </w:r>
    </w:p>
    <w:p w14:paraId="36086ED9" w14:textId="77777777" w:rsidR="002E4C0A" w:rsidRDefault="002E4C0A" w:rsidP="002E4C0A">
      <w:pPr>
        <w:pStyle w:val="Standard"/>
        <w:jc w:val="both"/>
        <w:rPr>
          <w:rFonts w:ascii="Marianne" w:hAnsi="Marianne"/>
          <w:sz w:val="22"/>
          <w:szCs w:val="22"/>
        </w:rPr>
      </w:pPr>
      <w:r>
        <w:rPr>
          <w:rFonts w:ascii="Marianne" w:hAnsi="Marianne"/>
          <w:sz w:val="22"/>
          <w:szCs w:val="22"/>
        </w:rPr>
        <w:t>Plan de localisation proposées des nids artificiels</w:t>
      </w:r>
    </w:p>
    <w:p w14:paraId="7C9149BA" w14:textId="77777777" w:rsidR="002E4C0A" w:rsidRDefault="002E4C0A" w:rsidP="002E4C0A">
      <w:pPr>
        <w:rPr>
          <w:szCs w:val="21"/>
        </w:rPr>
      </w:pPr>
    </w:p>
    <w:p w14:paraId="6CC66F09" w14:textId="77777777" w:rsidR="002E4C0A" w:rsidRDefault="002E4C0A" w:rsidP="002E4C0A">
      <w:pPr>
        <w:rPr>
          <w:szCs w:val="21"/>
        </w:rPr>
        <w:sectPr w:rsidR="002E4C0A" w:rsidSect="002E4C0A">
          <w:type w:val="continuous"/>
          <w:pgSz w:w="11906" w:h="16838"/>
          <w:pgMar w:top="1134" w:right="1134" w:bottom="1134" w:left="1134" w:header="720" w:footer="720" w:gutter="0"/>
          <w:cols w:space="282"/>
        </w:sectPr>
      </w:pPr>
    </w:p>
    <w:p w14:paraId="139E9FE3" w14:textId="77777777" w:rsidR="002E4C0A" w:rsidRDefault="002E4C0A" w:rsidP="002E4C0A">
      <w:pPr>
        <w:pStyle w:val="Standard"/>
        <w:ind w:left="5669"/>
        <w:jc w:val="both"/>
        <w:rPr>
          <w:rFonts w:ascii="Marianne" w:hAnsi="Marianne"/>
          <w:sz w:val="22"/>
          <w:szCs w:val="22"/>
        </w:rPr>
        <w:sectPr w:rsidR="002E4C0A" w:rsidSect="002E4C0A">
          <w:type w:val="continuous"/>
          <w:pgSz w:w="11906" w:h="16838"/>
          <w:pgMar w:top="1134" w:right="1134" w:bottom="1134" w:left="1134" w:header="720" w:footer="720" w:gutter="0"/>
          <w:cols w:space="720"/>
        </w:sectPr>
      </w:pPr>
    </w:p>
    <w:p w14:paraId="4768856E" w14:textId="77777777" w:rsidR="002E4C0A" w:rsidRDefault="002E4C0A" w:rsidP="002E4C0A">
      <w:pPr>
        <w:pStyle w:val="Standard"/>
        <w:ind w:left="5669"/>
        <w:jc w:val="both"/>
        <w:rPr>
          <w:rFonts w:ascii="Marianne" w:hAnsi="Marianne"/>
          <w:sz w:val="22"/>
          <w:szCs w:val="22"/>
        </w:rPr>
      </w:pPr>
      <w:r>
        <w:rPr>
          <w:rFonts w:ascii="Marianne" w:hAnsi="Marianne"/>
          <w:sz w:val="22"/>
          <w:szCs w:val="22"/>
        </w:rPr>
        <w:t>Fait à</w:t>
      </w:r>
    </w:p>
    <w:p w14:paraId="0FD3AF1F" w14:textId="77777777" w:rsidR="002E4C0A" w:rsidRDefault="002E4C0A" w:rsidP="002E4C0A">
      <w:pPr>
        <w:pStyle w:val="Standard"/>
        <w:ind w:left="5669"/>
        <w:jc w:val="both"/>
        <w:rPr>
          <w:rFonts w:ascii="Marianne" w:hAnsi="Marianne"/>
          <w:sz w:val="22"/>
          <w:szCs w:val="22"/>
        </w:rPr>
      </w:pPr>
      <w:r>
        <w:rPr>
          <w:rFonts w:ascii="Marianne" w:hAnsi="Marianne"/>
          <w:sz w:val="22"/>
          <w:szCs w:val="22"/>
        </w:rPr>
        <w:t>Le</w:t>
      </w:r>
    </w:p>
    <w:p w14:paraId="46F1E9CA" w14:textId="77777777" w:rsidR="002E4C0A" w:rsidRDefault="002E4C0A" w:rsidP="002E4C0A">
      <w:pPr>
        <w:pStyle w:val="Standard"/>
        <w:ind w:left="5669"/>
        <w:jc w:val="both"/>
        <w:rPr>
          <w:rFonts w:ascii="Marianne" w:hAnsi="Marianne"/>
          <w:sz w:val="22"/>
          <w:szCs w:val="22"/>
        </w:rPr>
      </w:pPr>
    </w:p>
    <w:p w14:paraId="49A2C6B2" w14:textId="77777777" w:rsidR="002E4C0A" w:rsidRDefault="002E4C0A" w:rsidP="002E4C0A">
      <w:pPr>
        <w:pStyle w:val="Standard"/>
        <w:ind w:left="5669"/>
        <w:jc w:val="both"/>
        <w:rPr>
          <w:rFonts w:ascii="Marianne" w:hAnsi="Marianne"/>
          <w:sz w:val="22"/>
          <w:szCs w:val="22"/>
        </w:rPr>
      </w:pPr>
      <w:r>
        <w:rPr>
          <w:rFonts w:ascii="Marianne" w:hAnsi="Marianne"/>
          <w:sz w:val="22"/>
          <w:szCs w:val="22"/>
        </w:rPr>
        <w:t>Votre signature :</w:t>
      </w:r>
    </w:p>
    <w:p w14:paraId="04AD6C1D" w14:textId="77777777" w:rsidR="002E4C0A" w:rsidRDefault="002E4C0A" w:rsidP="002E4C0A">
      <w:pPr>
        <w:pStyle w:val="Standard"/>
        <w:jc w:val="both"/>
        <w:rPr>
          <w:rFonts w:ascii="Marianne" w:hAnsi="Marianne"/>
          <w:sz w:val="22"/>
          <w:szCs w:val="22"/>
        </w:rPr>
      </w:pPr>
    </w:p>
    <w:p w14:paraId="0C195906" w14:textId="77777777" w:rsidR="002E4C0A" w:rsidRDefault="002E4C0A" w:rsidP="002E4C0A">
      <w:pPr>
        <w:pStyle w:val="Standard"/>
        <w:jc w:val="both"/>
        <w:rPr>
          <w:rFonts w:ascii="Marianne" w:hAnsi="Marianne"/>
          <w:sz w:val="22"/>
          <w:szCs w:val="22"/>
        </w:rPr>
      </w:pPr>
    </w:p>
    <w:p w14:paraId="4378EF68" w14:textId="77777777" w:rsidR="002E4C0A" w:rsidRDefault="002E4C0A" w:rsidP="002E4C0A">
      <w:pPr>
        <w:pStyle w:val="Standard"/>
        <w:jc w:val="both"/>
        <w:rPr>
          <w:rFonts w:ascii="Marianne" w:hAnsi="Marianne"/>
          <w:sz w:val="22"/>
          <w:szCs w:val="22"/>
        </w:rPr>
      </w:pPr>
    </w:p>
    <w:p w14:paraId="1185336A" w14:textId="77777777" w:rsidR="002E4C0A" w:rsidRDefault="002E4C0A" w:rsidP="002E4C0A">
      <w:pPr>
        <w:pStyle w:val="Standard"/>
        <w:jc w:val="both"/>
        <w:rPr>
          <w:rFonts w:ascii="Marianne" w:hAnsi="Marianne"/>
          <w:sz w:val="22"/>
          <w:szCs w:val="22"/>
        </w:rPr>
      </w:pPr>
    </w:p>
    <w:p w14:paraId="10DC3899" w14:textId="5AEEDB53" w:rsidR="00D41774" w:rsidRDefault="00D41774">
      <w:pPr>
        <w:rPr>
          <w:rFonts w:ascii="Fabada" w:eastAsiaTheme="majorEastAsia" w:hAnsi="Fabada" w:cstheme="majorBidi"/>
          <w:bCs/>
          <w:sz w:val="20"/>
          <w:szCs w:val="20"/>
        </w:rPr>
      </w:pPr>
    </w:p>
    <w:sectPr w:rsidR="00D41774" w:rsidSect="003468A6">
      <w:headerReference w:type="default" r:id="rId12"/>
      <w:footerReference w:type="default" r:id="rId13"/>
      <w:type w:val="continuous"/>
      <w:pgSz w:w="11906" w:h="16838"/>
      <w:pgMar w:top="993" w:right="849" w:bottom="709" w:left="851" w:header="708" w:footer="4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AF346" w14:textId="77777777" w:rsidR="0058665B" w:rsidRDefault="0058665B" w:rsidP="000328E5">
      <w:pPr>
        <w:spacing w:after="0" w:line="240" w:lineRule="auto"/>
      </w:pPr>
      <w:r>
        <w:separator/>
      </w:r>
    </w:p>
  </w:endnote>
  <w:endnote w:type="continuationSeparator" w:id="0">
    <w:p w14:paraId="3C70960A" w14:textId="77777777" w:rsidR="0058665B" w:rsidRDefault="0058665B" w:rsidP="00032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ianne">
    <w:altName w:val="Calibri"/>
    <w:charset w:val="00"/>
    <w:family w:val="auto"/>
    <w:pitch w:val="variable"/>
    <w:sig w:usb0="0000000F" w:usb1="00000000" w:usb2="00000000" w:usb3="00000000" w:csb0="00000003"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Fabada">
    <w:altName w:val="Calibri"/>
    <w:panose1 w:val="020F0505000000020003"/>
    <w:charset w:val="00"/>
    <w:family w:val="swiss"/>
    <w:pitch w:val="variable"/>
    <w:sig w:usb0="A00002BF" w:usb1="500070F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297262"/>
      <w:docPartObj>
        <w:docPartGallery w:val="Page Numbers (Bottom of Page)"/>
        <w:docPartUnique/>
      </w:docPartObj>
    </w:sdtPr>
    <w:sdtContent>
      <w:p w14:paraId="0546F741" w14:textId="7A23F708" w:rsidR="002E4C0A" w:rsidRDefault="002E4C0A">
        <w:pPr>
          <w:pStyle w:val="Pieddepage"/>
          <w:jc w:val="right"/>
        </w:pPr>
        <w:r>
          <w:fldChar w:fldCharType="begin"/>
        </w:r>
        <w:r>
          <w:instrText>PAGE   \* MERGEFORMAT</w:instrText>
        </w:r>
        <w:r>
          <w:fldChar w:fldCharType="separate"/>
        </w:r>
        <w:r>
          <w:t>2</w:t>
        </w:r>
        <w:r>
          <w:fldChar w:fldCharType="end"/>
        </w:r>
      </w:p>
    </w:sdtContent>
  </w:sdt>
  <w:p w14:paraId="38ABF63A" w14:textId="77777777" w:rsidR="002E4C0A" w:rsidRDefault="002E4C0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819312"/>
      <w:docPartObj>
        <w:docPartGallery w:val="Page Numbers (Bottom of Page)"/>
        <w:docPartUnique/>
      </w:docPartObj>
    </w:sdtPr>
    <w:sdtContent>
      <w:p w14:paraId="7A2AAC20" w14:textId="4F731623" w:rsidR="002E4C0A" w:rsidRDefault="002E4C0A">
        <w:pPr>
          <w:pStyle w:val="Pieddepage"/>
          <w:jc w:val="right"/>
        </w:pPr>
        <w:r>
          <w:fldChar w:fldCharType="begin"/>
        </w:r>
        <w:r>
          <w:instrText>PAGE   \* MERGEFORMAT</w:instrText>
        </w:r>
        <w:r>
          <w:fldChar w:fldCharType="separate"/>
        </w:r>
        <w:r>
          <w:t>2</w:t>
        </w:r>
        <w:r>
          <w:fldChar w:fldCharType="end"/>
        </w:r>
      </w:p>
    </w:sdtContent>
  </w:sdt>
  <w:p w14:paraId="6798AC0F" w14:textId="77777777" w:rsidR="008020D9" w:rsidRDefault="008020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F72C4" w14:textId="77777777" w:rsidR="0058665B" w:rsidRDefault="0058665B" w:rsidP="000328E5">
      <w:pPr>
        <w:spacing w:after="0" w:line="240" w:lineRule="auto"/>
      </w:pPr>
      <w:r>
        <w:separator/>
      </w:r>
    </w:p>
  </w:footnote>
  <w:footnote w:type="continuationSeparator" w:id="0">
    <w:p w14:paraId="0DD5A004" w14:textId="77777777" w:rsidR="0058665B" w:rsidRDefault="0058665B" w:rsidP="00032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985B" w14:textId="77777777" w:rsidR="002E4C0A" w:rsidRDefault="002E4C0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 O:\6_BIODIVERSITE\6.9 BOMBINA\6.9.1 Administratif\08 Bilans\Annuels\Bilan 2017\arrow_up.png" style="width:12pt;height:12pt;visibility:visible;mso-wrap-style:square" o:bullet="t">
        <v:imagedata r:id="rId1" o:title="arrow_up"/>
      </v:shape>
    </w:pict>
  </w:numPicBullet>
  <w:numPicBullet w:numPicBulletId="1">
    <w:pict>
      <v:shape id="_x0000_i1026" type="#_x0000_t75" alt="Description : O:\6_BIODIVERSITE\6.9 BOMBINA\6.9.1 Administratif\08 Bilans\Annuels\Bilan 2017\arrow_middle_orange.png" style="width:16.5pt;height:16.5pt;visibility:visible;mso-wrap-style:square" o:bullet="t">
        <v:imagedata r:id="rId2" o:title="arrow_middle_orange"/>
      </v:shape>
    </w:pict>
  </w:numPicBullet>
  <w:abstractNum w:abstractNumId="0" w15:restartNumberingAfterBreak="0">
    <w:nsid w:val="01955C1D"/>
    <w:multiLevelType w:val="hybridMultilevel"/>
    <w:tmpl w:val="E690C57A"/>
    <w:lvl w:ilvl="0" w:tplc="8A2AFF4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4C5994"/>
    <w:multiLevelType w:val="hybridMultilevel"/>
    <w:tmpl w:val="BD3A1592"/>
    <w:lvl w:ilvl="0" w:tplc="D89A0E9C">
      <w:numFmt w:val="bullet"/>
      <w:lvlText w:val="-"/>
      <w:lvlJc w:val="left"/>
      <w:pPr>
        <w:ind w:left="405" w:hanging="360"/>
      </w:pPr>
      <w:rPr>
        <w:rFonts w:ascii="Marianne" w:eastAsia="NSimSun" w:hAnsi="Marianne" w:cs="Mangal"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 w15:restartNumberingAfterBreak="0">
    <w:nsid w:val="21835CE5"/>
    <w:multiLevelType w:val="hybridMultilevel"/>
    <w:tmpl w:val="115A0462"/>
    <w:lvl w:ilvl="0" w:tplc="74CADC96">
      <w:numFmt w:val="bullet"/>
      <w:lvlText w:val="-"/>
      <w:lvlJc w:val="left"/>
      <w:pPr>
        <w:ind w:left="360" w:hanging="360"/>
      </w:pPr>
      <w:rPr>
        <w:rFonts w:ascii="Calibri" w:eastAsia="Times New Roman" w:hAnsi="Calibri"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2CE0539D"/>
    <w:multiLevelType w:val="hybridMultilevel"/>
    <w:tmpl w:val="195C35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18E4F4B"/>
    <w:multiLevelType w:val="hybridMultilevel"/>
    <w:tmpl w:val="839EC78C"/>
    <w:lvl w:ilvl="0" w:tplc="43E035D4">
      <w:start w:val="2"/>
      <w:numFmt w:val="bullet"/>
      <w:lvlText w:val=""/>
      <w:lvlJc w:val="left"/>
      <w:pPr>
        <w:ind w:left="720" w:hanging="360"/>
      </w:pPr>
      <w:rPr>
        <w:rFonts w:ascii="Wingdings" w:eastAsiaTheme="minorHAnsi" w:hAnsi="Wingding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1CF07D3"/>
    <w:multiLevelType w:val="hybridMultilevel"/>
    <w:tmpl w:val="A3B878C4"/>
    <w:lvl w:ilvl="0" w:tplc="9D8C8D00">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A61940"/>
    <w:multiLevelType w:val="hybridMultilevel"/>
    <w:tmpl w:val="13DE7B22"/>
    <w:lvl w:ilvl="0" w:tplc="239C84CC">
      <w:numFmt w:val="bullet"/>
      <w:lvlText w:val=""/>
      <w:lvlJc w:val="left"/>
      <w:pPr>
        <w:ind w:left="720" w:hanging="360"/>
      </w:pPr>
      <w:rPr>
        <w:rFonts w:ascii="Wingdings" w:eastAsiaTheme="minorHAnsi" w:hAnsi="Wingding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4137B03"/>
    <w:multiLevelType w:val="hybridMultilevel"/>
    <w:tmpl w:val="6E1CC77A"/>
    <w:lvl w:ilvl="0" w:tplc="6CB8503C">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4071368"/>
    <w:multiLevelType w:val="hybridMultilevel"/>
    <w:tmpl w:val="B1AE099A"/>
    <w:lvl w:ilvl="0" w:tplc="99388572">
      <w:start w:val="1"/>
      <w:numFmt w:val="bullet"/>
      <w:lvlText w:val=""/>
      <w:lvlPicBulletId w:val="0"/>
      <w:lvlJc w:val="left"/>
      <w:pPr>
        <w:tabs>
          <w:tab w:val="num" w:pos="720"/>
        </w:tabs>
        <w:ind w:left="720" w:hanging="360"/>
      </w:pPr>
      <w:rPr>
        <w:rFonts w:ascii="Symbol" w:hAnsi="Symbol" w:hint="default"/>
      </w:rPr>
    </w:lvl>
    <w:lvl w:ilvl="1" w:tplc="2ED4E640" w:tentative="1">
      <w:start w:val="1"/>
      <w:numFmt w:val="bullet"/>
      <w:lvlText w:val=""/>
      <w:lvlJc w:val="left"/>
      <w:pPr>
        <w:tabs>
          <w:tab w:val="num" w:pos="1440"/>
        </w:tabs>
        <w:ind w:left="1440" w:hanging="360"/>
      </w:pPr>
      <w:rPr>
        <w:rFonts w:ascii="Symbol" w:hAnsi="Symbol" w:hint="default"/>
      </w:rPr>
    </w:lvl>
    <w:lvl w:ilvl="2" w:tplc="C02ABC2A" w:tentative="1">
      <w:start w:val="1"/>
      <w:numFmt w:val="bullet"/>
      <w:lvlText w:val=""/>
      <w:lvlJc w:val="left"/>
      <w:pPr>
        <w:tabs>
          <w:tab w:val="num" w:pos="2160"/>
        </w:tabs>
        <w:ind w:left="2160" w:hanging="360"/>
      </w:pPr>
      <w:rPr>
        <w:rFonts w:ascii="Symbol" w:hAnsi="Symbol" w:hint="default"/>
      </w:rPr>
    </w:lvl>
    <w:lvl w:ilvl="3" w:tplc="18ACDACE" w:tentative="1">
      <w:start w:val="1"/>
      <w:numFmt w:val="bullet"/>
      <w:lvlText w:val=""/>
      <w:lvlJc w:val="left"/>
      <w:pPr>
        <w:tabs>
          <w:tab w:val="num" w:pos="2880"/>
        </w:tabs>
        <w:ind w:left="2880" w:hanging="360"/>
      </w:pPr>
      <w:rPr>
        <w:rFonts w:ascii="Symbol" w:hAnsi="Symbol" w:hint="default"/>
      </w:rPr>
    </w:lvl>
    <w:lvl w:ilvl="4" w:tplc="A96050C6" w:tentative="1">
      <w:start w:val="1"/>
      <w:numFmt w:val="bullet"/>
      <w:lvlText w:val=""/>
      <w:lvlJc w:val="left"/>
      <w:pPr>
        <w:tabs>
          <w:tab w:val="num" w:pos="3600"/>
        </w:tabs>
        <w:ind w:left="3600" w:hanging="360"/>
      </w:pPr>
      <w:rPr>
        <w:rFonts w:ascii="Symbol" w:hAnsi="Symbol" w:hint="default"/>
      </w:rPr>
    </w:lvl>
    <w:lvl w:ilvl="5" w:tplc="45369010" w:tentative="1">
      <w:start w:val="1"/>
      <w:numFmt w:val="bullet"/>
      <w:lvlText w:val=""/>
      <w:lvlJc w:val="left"/>
      <w:pPr>
        <w:tabs>
          <w:tab w:val="num" w:pos="4320"/>
        </w:tabs>
        <w:ind w:left="4320" w:hanging="360"/>
      </w:pPr>
      <w:rPr>
        <w:rFonts w:ascii="Symbol" w:hAnsi="Symbol" w:hint="default"/>
      </w:rPr>
    </w:lvl>
    <w:lvl w:ilvl="6" w:tplc="5B96E334" w:tentative="1">
      <w:start w:val="1"/>
      <w:numFmt w:val="bullet"/>
      <w:lvlText w:val=""/>
      <w:lvlJc w:val="left"/>
      <w:pPr>
        <w:tabs>
          <w:tab w:val="num" w:pos="5040"/>
        </w:tabs>
        <w:ind w:left="5040" w:hanging="360"/>
      </w:pPr>
      <w:rPr>
        <w:rFonts w:ascii="Symbol" w:hAnsi="Symbol" w:hint="default"/>
      </w:rPr>
    </w:lvl>
    <w:lvl w:ilvl="7" w:tplc="02D2ADAC" w:tentative="1">
      <w:start w:val="1"/>
      <w:numFmt w:val="bullet"/>
      <w:lvlText w:val=""/>
      <w:lvlJc w:val="left"/>
      <w:pPr>
        <w:tabs>
          <w:tab w:val="num" w:pos="5760"/>
        </w:tabs>
        <w:ind w:left="5760" w:hanging="360"/>
      </w:pPr>
      <w:rPr>
        <w:rFonts w:ascii="Symbol" w:hAnsi="Symbol" w:hint="default"/>
      </w:rPr>
    </w:lvl>
    <w:lvl w:ilvl="8" w:tplc="34F4C4E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59811E9"/>
    <w:multiLevelType w:val="hybridMultilevel"/>
    <w:tmpl w:val="4844A9F4"/>
    <w:lvl w:ilvl="0" w:tplc="2B3C2808">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9352BD0"/>
    <w:multiLevelType w:val="hybridMultilevel"/>
    <w:tmpl w:val="F56E0DE8"/>
    <w:lvl w:ilvl="0" w:tplc="FF8432F0">
      <w:start w:val="1"/>
      <w:numFmt w:val="bullet"/>
      <w:lvlText w:val=""/>
      <w:lvlPicBulletId w:val="0"/>
      <w:lvlJc w:val="left"/>
      <w:pPr>
        <w:tabs>
          <w:tab w:val="num" w:pos="720"/>
        </w:tabs>
        <w:ind w:left="720" w:hanging="360"/>
      </w:pPr>
      <w:rPr>
        <w:rFonts w:ascii="Symbol" w:hAnsi="Symbol" w:hint="default"/>
      </w:rPr>
    </w:lvl>
    <w:lvl w:ilvl="1" w:tplc="7E2A88D2" w:tentative="1">
      <w:start w:val="1"/>
      <w:numFmt w:val="bullet"/>
      <w:lvlText w:val=""/>
      <w:lvlJc w:val="left"/>
      <w:pPr>
        <w:tabs>
          <w:tab w:val="num" w:pos="1440"/>
        </w:tabs>
        <w:ind w:left="1440" w:hanging="360"/>
      </w:pPr>
      <w:rPr>
        <w:rFonts w:ascii="Symbol" w:hAnsi="Symbol" w:hint="default"/>
      </w:rPr>
    </w:lvl>
    <w:lvl w:ilvl="2" w:tplc="69D20CA4" w:tentative="1">
      <w:start w:val="1"/>
      <w:numFmt w:val="bullet"/>
      <w:lvlText w:val=""/>
      <w:lvlJc w:val="left"/>
      <w:pPr>
        <w:tabs>
          <w:tab w:val="num" w:pos="2160"/>
        </w:tabs>
        <w:ind w:left="2160" w:hanging="360"/>
      </w:pPr>
      <w:rPr>
        <w:rFonts w:ascii="Symbol" w:hAnsi="Symbol" w:hint="default"/>
      </w:rPr>
    </w:lvl>
    <w:lvl w:ilvl="3" w:tplc="59269BC0" w:tentative="1">
      <w:start w:val="1"/>
      <w:numFmt w:val="bullet"/>
      <w:lvlText w:val=""/>
      <w:lvlJc w:val="left"/>
      <w:pPr>
        <w:tabs>
          <w:tab w:val="num" w:pos="2880"/>
        </w:tabs>
        <w:ind w:left="2880" w:hanging="360"/>
      </w:pPr>
      <w:rPr>
        <w:rFonts w:ascii="Symbol" w:hAnsi="Symbol" w:hint="default"/>
      </w:rPr>
    </w:lvl>
    <w:lvl w:ilvl="4" w:tplc="7A94E270" w:tentative="1">
      <w:start w:val="1"/>
      <w:numFmt w:val="bullet"/>
      <w:lvlText w:val=""/>
      <w:lvlJc w:val="left"/>
      <w:pPr>
        <w:tabs>
          <w:tab w:val="num" w:pos="3600"/>
        </w:tabs>
        <w:ind w:left="3600" w:hanging="360"/>
      </w:pPr>
      <w:rPr>
        <w:rFonts w:ascii="Symbol" w:hAnsi="Symbol" w:hint="default"/>
      </w:rPr>
    </w:lvl>
    <w:lvl w:ilvl="5" w:tplc="790C45A6" w:tentative="1">
      <w:start w:val="1"/>
      <w:numFmt w:val="bullet"/>
      <w:lvlText w:val=""/>
      <w:lvlJc w:val="left"/>
      <w:pPr>
        <w:tabs>
          <w:tab w:val="num" w:pos="4320"/>
        </w:tabs>
        <w:ind w:left="4320" w:hanging="360"/>
      </w:pPr>
      <w:rPr>
        <w:rFonts w:ascii="Symbol" w:hAnsi="Symbol" w:hint="default"/>
      </w:rPr>
    </w:lvl>
    <w:lvl w:ilvl="6" w:tplc="437A3308" w:tentative="1">
      <w:start w:val="1"/>
      <w:numFmt w:val="bullet"/>
      <w:lvlText w:val=""/>
      <w:lvlJc w:val="left"/>
      <w:pPr>
        <w:tabs>
          <w:tab w:val="num" w:pos="5040"/>
        </w:tabs>
        <w:ind w:left="5040" w:hanging="360"/>
      </w:pPr>
      <w:rPr>
        <w:rFonts w:ascii="Symbol" w:hAnsi="Symbol" w:hint="default"/>
      </w:rPr>
    </w:lvl>
    <w:lvl w:ilvl="7" w:tplc="20688A6E" w:tentative="1">
      <w:start w:val="1"/>
      <w:numFmt w:val="bullet"/>
      <w:lvlText w:val=""/>
      <w:lvlJc w:val="left"/>
      <w:pPr>
        <w:tabs>
          <w:tab w:val="num" w:pos="5760"/>
        </w:tabs>
        <w:ind w:left="5760" w:hanging="360"/>
      </w:pPr>
      <w:rPr>
        <w:rFonts w:ascii="Symbol" w:hAnsi="Symbol" w:hint="default"/>
      </w:rPr>
    </w:lvl>
    <w:lvl w:ilvl="8" w:tplc="0E58885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D335141"/>
    <w:multiLevelType w:val="hybridMultilevel"/>
    <w:tmpl w:val="3AFEAF2C"/>
    <w:lvl w:ilvl="0" w:tplc="1EA632B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DDB1E1D"/>
    <w:multiLevelType w:val="hybridMultilevel"/>
    <w:tmpl w:val="C7745706"/>
    <w:lvl w:ilvl="0" w:tplc="1CE27608">
      <w:start w:val="1"/>
      <w:numFmt w:val="bullet"/>
      <w:lvlText w:val=""/>
      <w:lvlPicBulletId w:val="0"/>
      <w:lvlJc w:val="left"/>
      <w:pPr>
        <w:tabs>
          <w:tab w:val="num" w:pos="720"/>
        </w:tabs>
        <w:ind w:left="720" w:hanging="360"/>
      </w:pPr>
      <w:rPr>
        <w:rFonts w:ascii="Symbol" w:hAnsi="Symbol" w:hint="default"/>
      </w:rPr>
    </w:lvl>
    <w:lvl w:ilvl="1" w:tplc="73B8D302" w:tentative="1">
      <w:start w:val="1"/>
      <w:numFmt w:val="bullet"/>
      <w:lvlText w:val=""/>
      <w:lvlJc w:val="left"/>
      <w:pPr>
        <w:tabs>
          <w:tab w:val="num" w:pos="1440"/>
        </w:tabs>
        <w:ind w:left="1440" w:hanging="360"/>
      </w:pPr>
      <w:rPr>
        <w:rFonts w:ascii="Symbol" w:hAnsi="Symbol" w:hint="default"/>
      </w:rPr>
    </w:lvl>
    <w:lvl w:ilvl="2" w:tplc="AEC655A8" w:tentative="1">
      <w:start w:val="1"/>
      <w:numFmt w:val="bullet"/>
      <w:lvlText w:val=""/>
      <w:lvlJc w:val="left"/>
      <w:pPr>
        <w:tabs>
          <w:tab w:val="num" w:pos="2160"/>
        </w:tabs>
        <w:ind w:left="2160" w:hanging="360"/>
      </w:pPr>
      <w:rPr>
        <w:rFonts w:ascii="Symbol" w:hAnsi="Symbol" w:hint="default"/>
      </w:rPr>
    </w:lvl>
    <w:lvl w:ilvl="3" w:tplc="A148B620" w:tentative="1">
      <w:start w:val="1"/>
      <w:numFmt w:val="bullet"/>
      <w:lvlText w:val=""/>
      <w:lvlJc w:val="left"/>
      <w:pPr>
        <w:tabs>
          <w:tab w:val="num" w:pos="2880"/>
        </w:tabs>
        <w:ind w:left="2880" w:hanging="360"/>
      </w:pPr>
      <w:rPr>
        <w:rFonts w:ascii="Symbol" w:hAnsi="Symbol" w:hint="default"/>
      </w:rPr>
    </w:lvl>
    <w:lvl w:ilvl="4" w:tplc="82CA27C0" w:tentative="1">
      <w:start w:val="1"/>
      <w:numFmt w:val="bullet"/>
      <w:lvlText w:val=""/>
      <w:lvlJc w:val="left"/>
      <w:pPr>
        <w:tabs>
          <w:tab w:val="num" w:pos="3600"/>
        </w:tabs>
        <w:ind w:left="3600" w:hanging="360"/>
      </w:pPr>
      <w:rPr>
        <w:rFonts w:ascii="Symbol" w:hAnsi="Symbol" w:hint="default"/>
      </w:rPr>
    </w:lvl>
    <w:lvl w:ilvl="5" w:tplc="340862C8" w:tentative="1">
      <w:start w:val="1"/>
      <w:numFmt w:val="bullet"/>
      <w:lvlText w:val=""/>
      <w:lvlJc w:val="left"/>
      <w:pPr>
        <w:tabs>
          <w:tab w:val="num" w:pos="4320"/>
        </w:tabs>
        <w:ind w:left="4320" w:hanging="360"/>
      </w:pPr>
      <w:rPr>
        <w:rFonts w:ascii="Symbol" w:hAnsi="Symbol" w:hint="default"/>
      </w:rPr>
    </w:lvl>
    <w:lvl w:ilvl="6" w:tplc="0B6A5BD6" w:tentative="1">
      <w:start w:val="1"/>
      <w:numFmt w:val="bullet"/>
      <w:lvlText w:val=""/>
      <w:lvlJc w:val="left"/>
      <w:pPr>
        <w:tabs>
          <w:tab w:val="num" w:pos="5040"/>
        </w:tabs>
        <w:ind w:left="5040" w:hanging="360"/>
      </w:pPr>
      <w:rPr>
        <w:rFonts w:ascii="Symbol" w:hAnsi="Symbol" w:hint="default"/>
      </w:rPr>
    </w:lvl>
    <w:lvl w:ilvl="7" w:tplc="ADFC3EDA" w:tentative="1">
      <w:start w:val="1"/>
      <w:numFmt w:val="bullet"/>
      <w:lvlText w:val=""/>
      <w:lvlJc w:val="left"/>
      <w:pPr>
        <w:tabs>
          <w:tab w:val="num" w:pos="5760"/>
        </w:tabs>
        <w:ind w:left="5760" w:hanging="360"/>
      </w:pPr>
      <w:rPr>
        <w:rFonts w:ascii="Symbol" w:hAnsi="Symbol" w:hint="default"/>
      </w:rPr>
    </w:lvl>
    <w:lvl w:ilvl="8" w:tplc="880CDAE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5D8019B"/>
    <w:multiLevelType w:val="hybridMultilevel"/>
    <w:tmpl w:val="9DDA5532"/>
    <w:lvl w:ilvl="0" w:tplc="BBF40B8A">
      <w:start w:val="1"/>
      <w:numFmt w:val="bullet"/>
      <w:lvlText w:val=""/>
      <w:lvlPicBulletId w:val="1"/>
      <w:lvlJc w:val="left"/>
      <w:pPr>
        <w:tabs>
          <w:tab w:val="num" w:pos="720"/>
        </w:tabs>
        <w:ind w:left="720" w:hanging="360"/>
      </w:pPr>
      <w:rPr>
        <w:rFonts w:ascii="Symbol" w:hAnsi="Symbol" w:hint="default"/>
      </w:rPr>
    </w:lvl>
    <w:lvl w:ilvl="1" w:tplc="17521912" w:tentative="1">
      <w:start w:val="1"/>
      <w:numFmt w:val="bullet"/>
      <w:lvlText w:val=""/>
      <w:lvlJc w:val="left"/>
      <w:pPr>
        <w:tabs>
          <w:tab w:val="num" w:pos="1440"/>
        </w:tabs>
        <w:ind w:left="1440" w:hanging="360"/>
      </w:pPr>
      <w:rPr>
        <w:rFonts w:ascii="Symbol" w:hAnsi="Symbol" w:hint="default"/>
      </w:rPr>
    </w:lvl>
    <w:lvl w:ilvl="2" w:tplc="4104B1A2" w:tentative="1">
      <w:start w:val="1"/>
      <w:numFmt w:val="bullet"/>
      <w:lvlText w:val=""/>
      <w:lvlJc w:val="left"/>
      <w:pPr>
        <w:tabs>
          <w:tab w:val="num" w:pos="2160"/>
        </w:tabs>
        <w:ind w:left="2160" w:hanging="360"/>
      </w:pPr>
      <w:rPr>
        <w:rFonts w:ascii="Symbol" w:hAnsi="Symbol" w:hint="default"/>
      </w:rPr>
    </w:lvl>
    <w:lvl w:ilvl="3" w:tplc="FFAAE4EA" w:tentative="1">
      <w:start w:val="1"/>
      <w:numFmt w:val="bullet"/>
      <w:lvlText w:val=""/>
      <w:lvlJc w:val="left"/>
      <w:pPr>
        <w:tabs>
          <w:tab w:val="num" w:pos="2880"/>
        </w:tabs>
        <w:ind w:left="2880" w:hanging="360"/>
      </w:pPr>
      <w:rPr>
        <w:rFonts w:ascii="Symbol" w:hAnsi="Symbol" w:hint="default"/>
      </w:rPr>
    </w:lvl>
    <w:lvl w:ilvl="4" w:tplc="8CFC27A8" w:tentative="1">
      <w:start w:val="1"/>
      <w:numFmt w:val="bullet"/>
      <w:lvlText w:val=""/>
      <w:lvlJc w:val="left"/>
      <w:pPr>
        <w:tabs>
          <w:tab w:val="num" w:pos="3600"/>
        </w:tabs>
        <w:ind w:left="3600" w:hanging="360"/>
      </w:pPr>
      <w:rPr>
        <w:rFonts w:ascii="Symbol" w:hAnsi="Symbol" w:hint="default"/>
      </w:rPr>
    </w:lvl>
    <w:lvl w:ilvl="5" w:tplc="C0CE3100" w:tentative="1">
      <w:start w:val="1"/>
      <w:numFmt w:val="bullet"/>
      <w:lvlText w:val=""/>
      <w:lvlJc w:val="left"/>
      <w:pPr>
        <w:tabs>
          <w:tab w:val="num" w:pos="4320"/>
        </w:tabs>
        <w:ind w:left="4320" w:hanging="360"/>
      </w:pPr>
      <w:rPr>
        <w:rFonts w:ascii="Symbol" w:hAnsi="Symbol" w:hint="default"/>
      </w:rPr>
    </w:lvl>
    <w:lvl w:ilvl="6" w:tplc="452AF216" w:tentative="1">
      <w:start w:val="1"/>
      <w:numFmt w:val="bullet"/>
      <w:lvlText w:val=""/>
      <w:lvlJc w:val="left"/>
      <w:pPr>
        <w:tabs>
          <w:tab w:val="num" w:pos="5040"/>
        </w:tabs>
        <w:ind w:left="5040" w:hanging="360"/>
      </w:pPr>
      <w:rPr>
        <w:rFonts w:ascii="Symbol" w:hAnsi="Symbol" w:hint="default"/>
      </w:rPr>
    </w:lvl>
    <w:lvl w:ilvl="7" w:tplc="D132250E" w:tentative="1">
      <w:start w:val="1"/>
      <w:numFmt w:val="bullet"/>
      <w:lvlText w:val=""/>
      <w:lvlJc w:val="left"/>
      <w:pPr>
        <w:tabs>
          <w:tab w:val="num" w:pos="5760"/>
        </w:tabs>
        <w:ind w:left="5760" w:hanging="360"/>
      </w:pPr>
      <w:rPr>
        <w:rFonts w:ascii="Symbol" w:hAnsi="Symbol" w:hint="default"/>
      </w:rPr>
    </w:lvl>
    <w:lvl w:ilvl="8" w:tplc="CD1AE1D2"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69C6AEF"/>
    <w:multiLevelType w:val="hybridMultilevel"/>
    <w:tmpl w:val="404047E2"/>
    <w:lvl w:ilvl="0" w:tplc="1EA632B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2F06ADA"/>
    <w:multiLevelType w:val="hybridMultilevel"/>
    <w:tmpl w:val="8C7E5EB6"/>
    <w:lvl w:ilvl="0" w:tplc="6F9E7484">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37A1250"/>
    <w:multiLevelType w:val="hybridMultilevel"/>
    <w:tmpl w:val="80E07C2C"/>
    <w:lvl w:ilvl="0" w:tplc="E064E7BA">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5524070"/>
    <w:multiLevelType w:val="hybridMultilevel"/>
    <w:tmpl w:val="700292F8"/>
    <w:lvl w:ilvl="0" w:tplc="6A4409D4">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F4D79D5"/>
    <w:multiLevelType w:val="hybridMultilevel"/>
    <w:tmpl w:val="78C45DFE"/>
    <w:lvl w:ilvl="0" w:tplc="F110843C">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44395084">
    <w:abstractNumId w:val="2"/>
  </w:num>
  <w:num w:numId="2" w16cid:durableId="897739454">
    <w:abstractNumId w:val="7"/>
  </w:num>
  <w:num w:numId="3" w16cid:durableId="1140078375">
    <w:abstractNumId w:val="16"/>
  </w:num>
  <w:num w:numId="4" w16cid:durableId="79261578">
    <w:abstractNumId w:val="15"/>
  </w:num>
  <w:num w:numId="5" w16cid:durableId="1774327405">
    <w:abstractNumId w:val="10"/>
  </w:num>
  <w:num w:numId="6" w16cid:durableId="1712613091">
    <w:abstractNumId w:val="12"/>
  </w:num>
  <w:num w:numId="7" w16cid:durableId="513349640">
    <w:abstractNumId w:val="8"/>
  </w:num>
  <w:num w:numId="8" w16cid:durableId="1499732816">
    <w:abstractNumId w:val="13"/>
  </w:num>
  <w:num w:numId="9" w16cid:durableId="190842459">
    <w:abstractNumId w:val="3"/>
  </w:num>
  <w:num w:numId="10" w16cid:durableId="1139149944">
    <w:abstractNumId w:val="9"/>
  </w:num>
  <w:num w:numId="11" w16cid:durableId="665593585">
    <w:abstractNumId w:val="0"/>
  </w:num>
  <w:num w:numId="12" w16cid:durableId="1025180800">
    <w:abstractNumId w:val="18"/>
  </w:num>
  <w:num w:numId="13" w16cid:durableId="1415202642">
    <w:abstractNumId w:val="6"/>
  </w:num>
  <w:num w:numId="14" w16cid:durableId="846679277">
    <w:abstractNumId w:val="11"/>
  </w:num>
  <w:num w:numId="15" w16cid:durableId="1498500102">
    <w:abstractNumId w:val="14"/>
  </w:num>
  <w:num w:numId="16" w16cid:durableId="983002690">
    <w:abstractNumId w:val="4"/>
  </w:num>
  <w:num w:numId="17" w16cid:durableId="483207576">
    <w:abstractNumId w:val="17"/>
  </w:num>
  <w:num w:numId="18" w16cid:durableId="1185825763">
    <w:abstractNumId w:val="5"/>
  </w:num>
  <w:num w:numId="19" w16cid:durableId="776604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DA2"/>
    <w:rsid w:val="00004C64"/>
    <w:rsid w:val="000112A2"/>
    <w:rsid w:val="00013E47"/>
    <w:rsid w:val="00023A98"/>
    <w:rsid w:val="000260C3"/>
    <w:rsid w:val="00026CE9"/>
    <w:rsid w:val="000302C2"/>
    <w:rsid w:val="000328E5"/>
    <w:rsid w:val="00035A88"/>
    <w:rsid w:val="00045F62"/>
    <w:rsid w:val="00047A2D"/>
    <w:rsid w:val="00052202"/>
    <w:rsid w:val="000564EC"/>
    <w:rsid w:val="00057D14"/>
    <w:rsid w:val="00080256"/>
    <w:rsid w:val="00086BFE"/>
    <w:rsid w:val="00094AF6"/>
    <w:rsid w:val="000A5A08"/>
    <w:rsid w:val="000A5D19"/>
    <w:rsid w:val="000C4616"/>
    <w:rsid w:val="000D4E57"/>
    <w:rsid w:val="000D7B96"/>
    <w:rsid w:val="000E2A9B"/>
    <w:rsid w:val="000E3047"/>
    <w:rsid w:val="000F534D"/>
    <w:rsid w:val="00100B1E"/>
    <w:rsid w:val="00106735"/>
    <w:rsid w:val="00107705"/>
    <w:rsid w:val="00140520"/>
    <w:rsid w:val="00141F1A"/>
    <w:rsid w:val="00143254"/>
    <w:rsid w:val="00150E56"/>
    <w:rsid w:val="00181669"/>
    <w:rsid w:val="00182C40"/>
    <w:rsid w:val="00187AF9"/>
    <w:rsid w:val="00190600"/>
    <w:rsid w:val="00194FEF"/>
    <w:rsid w:val="00196004"/>
    <w:rsid w:val="001A42D4"/>
    <w:rsid w:val="001A652F"/>
    <w:rsid w:val="001A6804"/>
    <w:rsid w:val="001B109C"/>
    <w:rsid w:val="001B4C73"/>
    <w:rsid w:val="001B51BD"/>
    <w:rsid w:val="001C2C2B"/>
    <w:rsid w:val="001C53BC"/>
    <w:rsid w:val="001D6877"/>
    <w:rsid w:val="001F436B"/>
    <w:rsid w:val="00203FC4"/>
    <w:rsid w:val="00211D00"/>
    <w:rsid w:val="002133DC"/>
    <w:rsid w:val="00264BE8"/>
    <w:rsid w:val="002652CE"/>
    <w:rsid w:val="00272470"/>
    <w:rsid w:val="00285963"/>
    <w:rsid w:val="00292511"/>
    <w:rsid w:val="00296498"/>
    <w:rsid w:val="002C0F35"/>
    <w:rsid w:val="002C1E76"/>
    <w:rsid w:val="002C5AB7"/>
    <w:rsid w:val="002C67FB"/>
    <w:rsid w:val="002D01B2"/>
    <w:rsid w:val="002D7D17"/>
    <w:rsid w:val="002E49D2"/>
    <w:rsid w:val="002E4C0A"/>
    <w:rsid w:val="002F619F"/>
    <w:rsid w:val="00300246"/>
    <w:rsid w:val="00302C53"/>
    <w:rsid w:val="003109F2"/>
    <w:rsid w:val="003158C3"/>
    <w:rsid w:val="00316654"/>
    <w:rsid w:val="003169B3"/>
    <w:rsid w:val="00330076"/>
    <w:rsid w:val="00343FD2"/>
    <w:rsid w:val="00344691"/>
    <w:rsid w:val="0034581F"/>
    <w:rsid w:val="003468A6"/>
    <w:rsid w:val="003667D7"/>
    <w:rsid w:val="0036752E"/>
    <w:rsid w:val="00372FF4"/>
    <w:rsid w:val="00375196"/>
    <w:rsid w:val="00383C50"/>
    <w:rsid w:val="00392DBD"/>
    <w:rsid w:val="00397E02"/>
    <w:rsid w:val="003A57C8"/>
    <w:rsid w:val="003A6805"/>
    <w:rsid w:val="003D4741"/>
    <w:rsid w:val="003D4DF2"/>
    <w:rsid w:val="003E104D"/>
    <w:rsid w:val="003F768B"/>
    <w:rsid w:val="00403D4F"/>
    <w:rsid w:val="004358A3"/>
    <w:rsid w:val="00435D5D"/>
    <w:rsid w:val="00442BE5"/>
    <w:rsid w:val="0044659E"/>
    <w:rsid w:val="00452FE7"/>
    <w:rsid w:val="004626A6"/>
    <w:rsid w:val="00462F55"/>
    <w:rsid w:val="004640C0"/>
    <w:rsid w:val="004657D2"/>
    <w:rsid w:val="004726C7"/>
    <w:rsid w:val="004A149A"/>
    <w:rsid w:val="004B0A76"/>
    <w:rsid w:val="004B453B"/>
    <w:rsid w:val="004D10F2"/>
    <w:rsid w:val="004D2BBA"/>
    <w:rsid w:val="004D319D"/>
    <w:rsid w:val="004D4094"/>
    <w:rsid w:val="004E54CB"/>
    <w:rsid w:val="004F1A70"/>
    <w:rsid w:val="004F204B"/>
    <w:rsid w:val="005152C2"/>
    <w:rsid w:val="005175A5"/>
    <w:rsid w:val="00521AAF"/>
    <w:rsid w:val="00530D0F"/>
    <w:rsid w:val="0053239B"/>
    <w:rsid w:val="00535F70"/>
    <w:rsid w:val="0054357F"/>
    <w:rsid w:val="00551D45"/>
    <w:rsid w:val="00554EDB"/>
    <w:rsid w:val="00555844"/>
    <w:rsid w:val="00562D3C"/>
    <w:rsid w:val="005651EB"/>
    <w:rsid w:val="0056627D"/>
    <w:rsid w:val="005737FE"/>
    <w:rsid w:val="00574AD7"/>
    <w:rsid w:val="00575EED"/>
    <w:rsid w:val="00582E5C"/>
    <w:rsid w:val="0058665B"/>
    <w:rsid w:val="00593C23"/>
    <w:rsid w:val="005A375A"/>
    <w:rsid w:val="005A59FF"/>
    <w:rsid w:val="005A5FA5"/>
    <w:rsid w:val="005C2BE1"/>
    <w:rsid w:val="005C376E"/>
    <w:rsid w:val="005C56BD"/>
    <w:rsid w:val="005D075E"/>
    <w:rsid w:val="005D1E0F"/>
    <w:rsid w:val="005D5DF1"/>
    <w:rsid w:val="005D7003"/>
    <w:rsid w:val="005E480C"/>
    <w:rsid w:val="005F7B4E"/>
    <w:rsid w:val="00601BAD"/>
    <w:rsid w:val="006106D3"/>
    <w:rsid w:val="00611CEA"/>
    <w:rsid w:val="00617712"/>
    <w:rsid w:val="00624094"/>
    <w:rsid w:val="00627DA2"/>
    <w:rsid w:val="006345DC"/>
    <w:rsid w:val="00637CA5"/>
    <w:rsid w:val="00640F73"/>
    <w:rsid w:val="006418F2"/>
    <w:rsid w:val="00643310"/>
    <w:rsid w:val="00651356"/>
    <w:rsid w:val="006546F4"/>
    <w:rsid w:val="006703B5"/>
    <w:rsid w:val="00674B93"/>
    <w:rsid w:val="006837A2"/>
    <w:rsid w:val="00684117"/>
    <w:rsid w:val="006916D6"/>
    <w:rsid w:val="00692497"/>
    <w:rsid w:val="006A34B1"/>
    <w:rsid w:val="006B32C5"/>
    <w:rsid w:val="006B42A4"/>
    <w:rsid w:val="006C03EB"/>
    <w:rsid w:val="006D0C88"/>
    <w:rsid w:val="006D1555"/>
    <w:rsid w:val="006D7772"/>
    <w:rsid w:val="006E59B9"/>
    <w:rsid w:val="006E63AD"/>
    <w:rsid w:val="006F7C69"/>
    <w:rsid w:val="0070760B"/>
    <w:rsid w:val="00715A07"/>
    <w:rsid w:val="00715B68"/>
    <w:rsid w:val="00720747"/>
    <w:rsid w:val="0072343F"/>
    <w:rsid w:val="00737963"/>
    <w:rsid w:val="007403E9"/>
    <w:rsid w:val="007477E8"/>
    <w:rsid w:val="00756DC6"/>
    <w:rsid w:val="0075756F"/>
    <w:rsid w:val="00763604"/>
    <w:rsid w:val="007652B2"/>
    <w:rsid w:val="00785662"/>
    <w:rsid w:val="007A19BC"/>
    <w:rsid w:val="007A39E5"/>
    <w:rsid w:val="007A46B2"/>
    <w:rsid w:val="007B2779"/>
    <w:rsid w:val="007B4AE6"/>
    <w:rsid w:val="007B5ECB"/>
    <w:rsid w:val="007B74A8"/>
    <w:rsid w:val="007B7894"/>
    <w:rsid w:val="007C4FB6"/>
    <w:rsid w:val="007C6FC6"/>
    <w:rsid w:val="007C7B6B"/>
    <w:rsid w:val="007D049C"/>
    <w:rsid w:val="007E1115"/>
    <w:rsid w:val="007E5B56"/>
    <w:rsid w:val="007F3410"/>
    <w:rsid w:val="0080044B"/>
    <w:rsid w:val="0080089D"/>
    <w:rsid w:val="008020D9"/>
    <w:rsid w:val="00802ADF"/>
    <w:rsid w:val="00802E46"/>
    <w:rsid w:val="008044C4"/>
    <w:rsid w:val="0080509E"/>
    <w:rsid w:val="008104BA"/>
    <w:rsid w:val="00827666"/>
    <w:rsid w:val="00832A5A"/>
    <w:rsid w:val="008354FB"/>
    <w:rsid w:val="0084121B"/>
    <w:rsid w:val="0085533D"/>
    <w:rsid w:val="0086071C"/>
    <w:rsid w:val="00865565"/>
    <w:rsid w:val="0087425C"/>
    <w:rsid w:val="008764FF"/>
    <w:rsid w:val="00883EB6"/>
    <w:rsid w:val="0089266A"/>
    <w:rsid w:val="008A5F06"/>
    <w:rsid w:val="008A7979"/>
    <w:rsid w:val="008A79B5"/>
    <w:rsid w:val="008C65EC"/>
    <w:rsid w:val="008C7C30"/>
    <w:rsid w:val="008D2766"/>
    <w:rsid w:val="008E1AEC"/>
    <w:rsid w:val="008F1B13"/>
    <w:rsid w:val="009010B7"/>
    <w:rsid w:val="00902034"/>
    <w:rsid w:val="0090575B"/>
    <w:rsid w:val="00912714"/>
    <w:rsid w:val="0091630F"/>
    <w:rsid w:val="00916359"/>
    <w:rsid w:val="00932344"/>
    <w:rsid w:val="0094611F"/>
    <w:rsid w:val="009516C8"/>
    <w:rsid w:val="00964A2F"/>
    <w:rsid w:val="009879AC"/>
    <w:rsid w:val="009912ED"/>
    <w:rsid w:val="00992125"/>
    <w:rsid w:val="0099238A"/>
    <w:rsid w:val="00996791"/>
    <w:rsid w:val="0099729C"/>
    <w:rsid w:val="00997DA3"/>
    <w:rsid w:val="009A036E"/>
    <w:rsid w:val="009A6AF9"/>
    <w:rsid w:val="009C24AA"/>
    <w:rsid w:val="009D28E2"/>
    <w:rsid w:val="009D45B2"/>
    <w:rsid w:val="00A0276E"/>
    <w:rsid w:val="00A11F7F"/>
    <w:rsid w:val="00A23132"/>
    <w:rsid w:val="00A234F4"/>
    <w:rsid w:val="00A279C8"/>
    <w:rsid w:val="00A32D95"/>
    <w:rsid w:val="00A36291"/>
    <w:rsid w:val="00A40518"/>
    <w:rsid w:val="00A4066A"/>
    <w:rsid w:val="00A40A49"/>
    <w:rsid w:val="00A42A10"/>
    <w:rsid w:val="00A44BBB"/>
    <w:rsid w:val="00A5574B"/>
    <w:rsid w:val="00A55B42"/>
    <w:rsid w:val="00A56874"/>
    <w:rsid w:val="00A7229F"/>
    <w:rsid w:val="00A8309F"/>
    <w:rsid w:val="00A83CF7"/>
    <w:rsid w:val="00A947BF"/>
    <w:rsid w:val="00A95A7E"/>
    <w:rsid w:val="00AA61AC"/>
    <w:rsid w:val="00AA7F30"/>
    <w:rsid w:val="00AB2680"/>
    <w:rsid w:val="00AB6987"/>
    <w:rsid w:val="00AB734F"/>
    <w:rsid w:val="00AC0A24"/>
    <w:rsid w:val="00AC3B5E"/>
    <w:rsid w:val="00AC63B1"/>
    <w:rsid w:val="00AC75D5"/>
    <w:rsid w:val="00AE3B42"/>
    <w:rsid w:val="00AE4B18"/>
    <w:rsid w:val="00AF0C2F"/>
    <w:rsid w:val="00AF2E5F"/>
    <w:rsid w:val="00AF3AD7"/>
    <w:rsid w:val="00B02C50"/>
    <w:rsid w:val="00B065DE"/>
    <w:rsid w:val="00B20329"/>
    <w:rsid w:val="00B27933"/>
    <w:rsid w:val="00B31C08"/>
    <w:rsid w:val="00B34CBF"/>
    <w:rsid w:val="00B424F5"/>
    <w:rsid w:val="00B435B7"/>
    <w:rsid w:val="00B43B8B"/>
    <w:rsid w:val="00B47724"/>
    <w:rsid w:val="00B51759"/>
    <w:rsid w:val="00B549C9"/>
    <w:rsid w:val="00B57260"/>
    <w:rsid w:val="00B64D3E"/>
    <w:rsid w:val="00B66436"/>
    <w:rsid w:val="00B67378"/>
    <w:rsid w:val="00B71F13"/>
    <w:rsid w:val="00B805D3"/>
    <w:rsid w:val="00B85A40"/>
    <w:rsid w:val="00B87247"/>
    <w:rsid w:val="00B94088"/>
    <w:rsid w:val="00B97906"/>
    <w:rsid w:val="00BA48DD"/>
    <w:rsid w:val="00BB2304"/>
    <w:rsid w:val="00BB3F04"/>
    <w:rsid w:val="00C33D2E"/>
    <w:rsid w:val="00C3413C"/>
    <w:rsid w:val="00C34E20"/>
    <w:rsid w:val="00C431B7"/>
    <w:rsid w:val="00C43DC7"/>
    <w:rsid w:val="00C5176A"/>
    <w:rsid w:val="00C54DD8"/>
    <w:rsid w:val="00C71FB2"/>
    <w:rsid w:val="00C87E96"/>
    <w:rsid w:val="00C91CB6"/>
    <w:rsid w:val="00CA2D87"/>
    <w:rsid w:val="00CA4149"/>
    <w:rsid w:val="00CC2979"/>
    <w:rsid w:val="00CC4448"/>
    <w:rsid w:val="00CC6A92"/>
    <w:rsid w:val="00CD14B3"/>
    <w:rsid w:val="00CD583F"/>
    <w:rsid w:val="00CD7330"/>
    <w:rsid w:val="00CE032C"/>
    <w:rsid w:val="00CE0FB0"/>
    <w:rsid w:val="00CE3640"/>
    <w:rsid w:val="00CF4EC8"/>
    <w:rsid w:val="00CF5940"/>
    <w:rsid w:val="00D048EB"/>
    <w:rsid w:val="00D10833"/>
    <w:rsid w:val="00D15355"/>
    <w:rsid w:val="00D21B90"/>
    <w:rsid w:val="00D335DD"/>
    <w:rsid w:val="00D35B54"/>
    <w:rsid w:val="00D36FFA"/>
    <w:rsid w:val="00D40261"/>
    <w:rsid w:val="00D41774"/>
    <w:rsid w:val="00D60B79"/>
    <w:rsid w:val="00D643FE"/>
    <w:rsid w:val="00D67AC3"/>
    <w:rsid w:val="00D7343F"/>
    <w:rsid w:val="00D73F4B"/>
    <w:rsid w:val="00D83378"/>
    <w:rsid w:val="00D87E51"/>
    <w:rsid w:val="00D91198"/>
    <w:rsid w:val="00D93500"/>
    <w:rsid w:val="00DA432D"/>
    <w:rsid w:val="00DC6C19"/>
    <w:rsid w:val="00DD364B"/>
    <w:rsid w:val="00DD7EA3"/>
    <w:rsid w:val="00DE4B56"/>
    <w:rsid w:val="00DE6D3B"/>
    <w:rsid w:val="00DF31FC"/>
    <w:rsid w:val="00DF59B6"/>
    <w:rsid w:val="00DF6773"/>
    <w:rsid w:val="00E01D39"/>
    <w:rsid w:val="00E02357"/>
    <w:rsid w:val="00E04E39"/>
    <w:rsid w:val="00E11AA3"/>
    <w:rsid w:val="00E23DC2"/>
    <w:rsid w:val="00E24B79"/>
    <w:rsid w:val="00E25F33"/>
    <w:rsid w:val="00E267BC"/>
    <w:rsid w:val="00E27963"/>
    <w:rsid w:val="00E300DE"/>
    <w:rsid w:val="00E41741"/>
    <w:rsid w:val="00E61C1A"/>
    <w:rsid w:val="00E631BC"/>
    <w:rsid w:val="00E64C10"/>
    <w:rsid w:val="00E8756F"/>
    <w:rsid w:val="00E940CD"/>
    <w:rsid w:val="00E956D0"/>
    <w:rsid w:val="00E97030"/>
    <w:rsid w:val="00EA5FEB"/>
    <w:rsid w:val="00EB00F6"/>
    <w:rsid w:val="00EB3962"/>
    <w:rsid w:val="00EB755B"/>
    <w:rsid w:val="00EC0E04"/>
    <w:rsid w:val="00EC2242"/>
    <w:rsid w:val="00ED3D5C"/>
    <w:rsid w:val="00EE3F7B"/>
    <w:rsid w:val="00EE45CD"/>
    <w:rsid w:val="00EF37B0"/>
    <w:rsid w:val="00EF5078"/>
    <w:rsid w:val="00EF5AD4"/>
    <w:rsid w:val="00F13772"/>
    <w:rsid w:val="00F17E10"/>
    <w:rsid w:val="00F27E22"/>
    <w:rsid w:val="00F33C5C"/>
    <w:rsid w:val="00F3748D"/>
    <w:rsid w:val="00F46CCE"/>
    <w:rsid w:val="00F63773"/>
    <w:rsid w:val="00F64DBA"/>
    <w:rsid w:val="00F74C65"/>
    <w:rsid w:val="00F80AA3"/>
    <w:rsid w:val="00F84FAA"/>
    <w:rsid w:val="00F93F85"/>
    <w:rsid w:val="00F96048"/>
    <w:rsid w:val="00F9639C"/>
    <w:rsid w:val="00FA0507"/>
    <w:rsid w:val="00FA42EF"/>
    <w:rsid w:val="00FB0536"/>
    <w:rsid w:val="00FC0341"/>
    <w:rsid w:val="00FC428C"/>
    <w:rsid w:val="00FC58AB"/>
    <w:rsid w:val="00FD1266"/>
    <w:rsid w:val="00FD171A"/>
    <w:rsid w:val="00FD2F06"/>
    <w:rsid w:val="00FD44B4"/>
    <w:rsid w:val="00FD61CE"/>
    <w:rsid w:val="00FD76E8"/>
    <w:rsid w:val="00FE063F"/>
    <w:rsid w:val="00FF0D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800B3"/>
  <w15:docId w15:val="{3BF46E8E-D974-4F66-9665-C9B54365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B755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7E11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A95A7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C6C1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C6C19"/>
    <w:rPr>
      <w:rFonts w:ascii="Tahoma" w:hAnsi="Tahoma" w:cs="Tahoma"/>
      <w:sz w:val="16"/>
      <w:szCs w:val="16"/>
    </w:rPr>
  </w:style>
  <w:style w:type="character" w:customStyle="1" w:styleId="Titre2Car">
    <w:name w:val="Titre 2 Car"/>
    <w:basedOn w:val="Policepardfaut"/>
    <w:link w:val="Titre2"/>
    <w:uiPriority w:val="9"/>
    <w:rsid w:val="007E1115"/>
    <w:rPr>
      <w:rFonts w:asciiTheme="majorHAnsi" w:eastAsiaTheme="majorEastAsia" w:hAnsiTheme="majorHAnsi" w:cstheme="majorBidi"/>
      <w:b/>
      <w:bCs/>
      <w:color w:val="4F81BD" w:themeColor="accent1"/>
      <w:sz w:val="26"/>
      <w:szCs w:val="26"/>
    </w:rPr>
  </w:style>
  <w:style w:type="paragraph" w:styleId="Titre">
    <w:name w:val="Title"/>
    <w:basedOn w:val="Normal"/>
    <w:next w:val="Normal"/>
    <w:link w:val="TitreCar"/>
    <w:uiPriority w:val="10"/>
    <w:qFormat/>
    <w:rsid w:val="007E111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1115"/>
    <w:rPr>
      <w:rFonts w:asciiTheme="majorHAnsi" w:eastAsiaTheme="majorEastAsia" w:hAnsiTheme="majorHAnsi" w:cstheme="majorBidi"/>
      <w:color w:val="17365D" w:themeColor="text2" w:themeShade="BF"/>
      <w:spacing w:val="5"/>
      <w:kern w:val="28"/>
      <w:sz w:val="52"/>
      <w:szCs w:val="52"/>
    </w:rPr>
  </w:style>
  <w:style w:type="character" w:customStyle="1" w:styleId="A0">
    <w:name w:val="A0"/>
    <w:uiPriority w:val="99"/>
    <w:rsid w:val="00637CA5"/>
    <w:rPr>
      <w:rFonts w:ascii="Calibri Light" w:hAnsi="Calibri Light" w:cs="Calibri Light" w:hint="default"/>
      <w:color w:val="000000"/>
      <w:sz w:val="20"/>
      <w:szCs w:val="20"/>
    </w:rPr>
  </w:style>
  <w:style w:type="paragraph" w:styleId="Sous-titre">
    <w:name w:val="Subtitle"/>
    <w:basedOn w:val="Normal"/>
    <w:next w:val="Normal"/>
    <w:link w:val="Sous-titreCar"/>
    <w:uiPriority w:val="11"/>
    <w:qFormat/>
    <w:rsid w:val="00637CA5"/>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637CA5"/>
    <w:rPr>
      <w:rFonts w:asciiTheme="majorHAnsi" w:eastAsiaTheme="majorEastAsia" w:hAnsiTheme="majorHAnsi" w:cstheme="majorBidi"/>
      <w:i/>
      <w:iCs/>
      <w:color w:val="4F81BD" w:themeColor="accent1"/>
      <w:spacing w:val="15"/>
      <w:sz w:val="24"/>
      <w:szCs w:val="24"/>
    </w:rPr>
  </w:style>
  <w:style w:type="table" w:styleId="Grilledutableau">
    <w:name w:val="Table Grid"/>
    <w:basedOn w:val="TableauNormal"/>
    <w:uiPriority w:val="59"/>
    <w:rsid w:val="00EE3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E3F7B"/>
    <w:pPr>
      <w:ind w:left="720"/>
      <w:contextualSpacing/>
    </w:pPr>
  </w:style>
  <w:style w:type="paragraph" w:styleId="Lgende">
    <w:name w:val="caption"/>
    <w:basedOn w:val="Normal"/>
    <w:next w:val="Normal"/>
    <w:uiPriority w:val="35"/>
    <w:unhideWhenUsed/>
    <w:qFormat/>
    <w:rsid w:val="00FA42EF"/>
    <w:pPr>
      <w:spacing w:line="240" w:lineRule="auto"/>
    </w:pPr>
    <w:rPr>
      <w:b/>
      <w:bCs/>
      <w:color w:val="4F81BD" w:themeColor="accent1"/>
      <w:sz w:val="18"/>
      <w:szCs w:val="18"/>
    </w:rPr>
  </w:style>
  <w:style w:type="paragraph" w:styleId="En-tte">
    <w:name w:val="header"/>
    <w:basedOn w:val="Normal"/>
    <w:link w:val="En-tteCar"/>
    <w:uiPriority w:val="99"/>
    <w:unhideWhenUsed/>
    <w:rsid w:val="000328E5"/>
    <w:pPr>
      <w:tabs>
        <w:tab w:val="center" w:pos="4536"/>
        <w:tab w:val="right" w:pos="9072"/>
      </w:tabs>
      <w:spacing w:after="0" w:line="240" w:lineRule="auto"/>
    </w:pPr>
  </w:style>
  <w:style w:type="character" w:customStyle="1" w:styleId="En-tteCar">
    <w:name w:val="En-tête Car"/>
    <w:basedOn w:val="Policepardfaut"/>
    <w:link w:val="En-tte"/>
    <w:uiPriority w:val="99"/>
    <w:rsid w:val="000328E5"/>
  </w:style>
  <w:style w:type="paragraph" w:styleId="Pieddepage">
    <w:name w:val="footer"/>
    <w:basedOn w:val="Normal"/>
    <w:link w:val="PieddepageCar"/>
    <w:uiPriority w:val="99"/>
    <w:unhideWhenUsed/>
    <w:rsid w:val="000328E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328E5"/>
  </w:style>
  <w:style w:type="table" w:styleId="Trameclaire-Accent5">
    <w:name w:val="Light Shading Accent 5"/>
    <w:basedOn w:val="TableauNormal"/>
    <w:uiPriority w:val="60"/>
    <w:rsid w:val="002133D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rilleclaire-Accent5">
    <w:name w:val="Light Grid Accent 5"/>
    <w:basedOn w:val="TableauNormal"/>
    <w:uiPriority w:val="62"/>
    <w:rsid w:val="002133D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Titre3Car">
    <w:name w:val="Titre 3 Car"/>
    <w:basedOn w:val="Policepardfaut"/>
    <w:link w:val="Titre3"/>
    <w:uiPriority w:val="9"/>
    <w:rsid w:val="00A95A7E"/>
    <w:rPr>
      <w:rFonts w:asciiTheme="majorHAnsi" w:eastAsiaTheme="majorEastAsia" w:hAnsiTheme="majorHAnsi" w:cstheme="majorBidi"/>
      <w:b/>
      <w:bCs/>
      <w:color w:val="4F81BD" w:themeColor="accent1"/>
    </w:rPr>
  </w:style>
  <w:style w:type="table" w:styleId="Listemoyenne2-Accent5">
    <w:name w:val="Medium List 2 Accent 5"/>
    <w:basedOn w:val="TableauNormal"/>
    <w:uiPriority w:val="66"/>
    <w:rsid w:val="00AC75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Accent5">
    <w:name w:val="Medium Shading 1 Accent 5"/>
    <w:basedOn w:val="TableauNormal"/>
    <w:uiPriority w:val="63"/>
    <w:rsid w:val="00AC75D5"/>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ableauGrille2-Accentuation5">
    <w:name w:val="Grid Table 2 Accent 5"/>
    <w:basedOn w:val="TableauNormal"/>
    <w:uiPriority w:val="47"/>
    <w:rsid w:val="0036752E"/>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5">
    <w:name w:val="Grid Table 4 Accent 5"/>
    <w:basedOn w:val="TableauNormal"/>
    <w:uiPriority w:val="49"/>
    <w:rsid w:val="00AA7F3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Notedefin">
    <w:name w:val="endnote text"/>
    <w:basedOn w:val="Normal"/>
    <w:link w:val="NotedefinCar"/>
    <w:uiPriority w:val="99"/>
    <w:semiHidden/>
    <w:unhideWhenUsed/>
    <w:rsid w:val="00582E5C"/>
    <w:pPr>
      <w:spacing w:after="0" w:line="240" w:lineRule="auto"/>
    </w:pPr>
    <w:rPr>
      <w:sz w:val="20"/>
      <w:szCs w:val="20"/>
    </w:rPr>
  </w:style>
  <w:style w:type="character" w:customStyle="1" w:styleId="NotedefinCar">
    <w:name w:val="Note de fin Car"/>
    <w:basedOn w:val="Policepardfaut"/>
    <w:link w:val="Notedefin"/>
    <w:uiPriority w:val="99"/>
    <w:semiHidden/>
    <w:rsid w:val="00582E5C"/>
    <w:rPr>
      <w:sz w:val="20"/>
      <w:szCs w:val="20"/>
    </w:rPr>
  </w:style>
  <w:style w:type="character" w:styleId="Appeldenotedefin">
    <w:name w:val="endnote reference"/>
    <w:basedOn w:val="Policepardfaut"/>
    <w:uiPriority w:val="99"/>
    <w:semiHidden/>
    <w:unhideWhenUsed/>
    <w:rsid w:val="00582E5C"/>
    <w:rPr>
      <w:vertAlign w:val="superscript"/>
    </w:rPr>
  </w:style>
  <w:style w:type="paragraph" w:styleId="Notedebasdepage">
    <w:name w:val="footnote text"/>
    <w:basedOn w:val="Normal"/>
    <w:link w:val="NotedebasdepageCar"/>
    <w:uiPriority w:val="99"/>
    <w:semiHidden/>
    <w:unhideWhenUsed/>
    <w:rsid w:val="00582E5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82E5C"/>
    <w:rPr>
      <w:sz w:val="20"/>
      <w:szCs w:val="20"/>
    </w:rPr>
  </w:style>
  <w:style w:type="character" w:styleId="Appelnotedebasdep">
    <w:name w:val="footnote reference"/>
    <w:basedOn w:val="Policepardfaut"/>
    <w:uiPriority w:val="99"/>
    <w:semiHidden/>
    <w:unhideWhenUsed/>
    <w:rsid w:val="00582E5C"/>
    <w:rPr>
      <w:vertAlign w:val="superscript"/>
    </w:rPr>
  </w:style>
  <w:style w:type="paragraph" w:styleId="Tabledesillustrations">
    <w:name w:val="table of figures"/>
    <w:basedOn w:val="Normal"/>
    <w:next w:val="Normal"/>
    <w:uiPriority w:val="99"/>
    <w:unhideWhenUsed/>
    <w:rsid w:val="00026CE9"/>
    <w:pPr>
      <w:spacing w:after="0"/>
    </w:pPr>
  </w:style>
  <w:style w:type="character" w:styleId="Lienhypertexte">
    <w:name w:val="Hyperlink"/>
    <w:basedOn w:val="Policepardfaut"/>
    <w:uiPriority w:val="99"/>
    <w:unhideWhenUsed/>
    <w:rsid w:val="00026CE9"/>
    <w:rPr>
      <w:color w:val="0000FF" w:themeColor="hyperlink"/>
      <w:u w:val="single"/>
    </w:rPr>
  </w:style>
  <w:style w:type="table" w:styleId="TableauListe2-Accentuation5">
    <w:name w:val="List Table 2 Accent 5"/>
    <w:basedOn w:val="TableauNormal"/>
    <w:uiPriority w:val="47"/>
    <w:rsid w:val="00EA5FEB"/>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5">
    <w:name w:val="Grid Table 6 Colorful Accent 5"/>
    <w:basedOn w:val="TableauNormal"/>
    <w:uiPriority w:val="51"/>
    <w:rsid w:val="00EA5FEB"/>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efault">
    <w:name w:val="Default"/>
    <w:rsid w:val="00EB755B"/>
    <w:pPr>
      <w:autoSpaceDE w:val="0"/>
      <w:autoSpaceDN w:val="0"/>
      <w:adjustRightInd w:val="0"/>
      <w:spacing w:after="0" w:line="240" w:lineRule="auto"/>
    </w:pPr>
    <w:rPr>
      <w:rFonts w:ascii="Calibri" w:hAnsi="Calibri" w:cs="Calibri"/>
      <w:color w:val="000000"/>
      <w:sz w:val="24"/>
      <w:szCs w:val="24"/>
    </w:rPr>
  </w:style>
  <w:style w:type="character" w:customStyle="1" w:styleId="Titre1Car">
    <w:name w:val="Titre 1 Car"/>
    <w:basedOn w:val="Policepardfaut"/>
    <w:link w:val="Titre1"/>
    <w:uiPriority w:val="9"/>
    <w:rsid w:val="00EB755B"/>
    <w:rPr>
      <w:rFonts w:asciiTheme="majorHAnsi" w:eastAsiaTheme="majorEastAsia" w:hAnsiTheme="majorHAnsi" w:cstheme="majorBidi"/>
      <w:color w:val="365F91" w:themeColor="accent1" w:themeShade="BF"/>
      <w:sz w:val="32"/>
      <w:szCs w:val="32"/>
    </w:rPr>
  </w:style>
  <w:style w:type="table" w:styleId="TableauListe3-Accentuation5">
    <w:name w:val="List Table 3 Accent 5"/>
    <w:basedOn w:val="TableauNormal"/>
    <w:uiPriority w:val="48"/>
    <w:rsid w:val="00F3748D"/>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lledetableauclaire">
    <w:name w:val="Grid Table Light"/>
    <w:basedOn w:val="TableauNormal"/>
    <w:uiPriority w:val="40"/>
    <w:rsid w:val="00F374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arquedecommentaire">
    <w:name w:val="annotation reference"/>
    <w:basedOn w:val="Policepardfaut"/>
    <w:uiPriority w:val="99"/>
    <w:semiHidden/>
    <w:unhideWhenUsed/>
    <w:rsid w:val="003109F2"/>
    <w:rPr>
      <w:sz w:val="16"/>
      <w:szCs w:val="16"/>
    </w:rPr>
  </w:style>
  <w:style w:type="paragraph" w:styleId="Commentaire">
    <w:name w:val="annotation text"/>
    <w:basedOn w:val="Normal"/>
    <w:link w:val="CommentaireCar"/>
    <w:uiPriority w:val="99"/>
    <w:semiHidden/>
    <w:unhideWhenUsed/>
    <w:rsid w:val="003109F2"/>
    <w:pPr>
      <w:spacing w:line="240" w:lineRule="auto"/>
    </w:pPr>
    <w:rPr>
      <w:sz w:val="20"/>
      <w:szCs w:val="20"/>
    </w:rPr>
  </w:style>
  <w:style w:type="character" w:customStyle="1" w:styleId="CommentaireCar">
    <w:name w:val="Commentaire Car"/>
    <w:basedOn w:val="Policepardfaut"/>
    <w:link w:val="Commentaire"/>
    <w:uiPriority w:val="99"/>
    <w:semiHidden/>
    <w:rsid w:val="003109F2"/>
    <w:rPr>
      <w:sz w:val="20"/>
      <w:szCs w:val="20"/>
    </w:rPr>
  </w:style>
  <w:style w:type="paragraph" w:styleId="Objetducommentaire">
    <w:name w:val="annotation subject"/>
    <w:basedOn w:val="Commentaire"/>
    <w:next w:val="Commentaire"/>
    <w:link w:val="ObjetducommentaireCar"/>
    <w:uiPriority w:val="99"/>
    <w:semiHidden/>
    <w:unhideWhenUsed/>
    <w:rsid w:val="003109F2"/>
    <w:rPr>
      <w:b/>
      <w:bCs/>
    </w:rPr>
  </w:style>
  <w:style w:type="character" w:customStyle="1" w:styleId="ObjetducommentaireCar">
    <w:name w:val="Objet du commentaire Car"/>
    <w:basedOn w:val="CommentaireCar"/>
    <w:link w:val="Objetducommentaire"/>
    <w:uiPriority w:val="99"/>
    <w:semiHidden/>
    <w:rsid w:val="003109F2"/>
    <w:rPr>
      <w:b/>
      <w:bCs/>
      <w:sz w:val="20"/>
      <w:szCs w:val="20"/>
    </w:rPr>
  </w:style>
  <w:style w:type="character" w:styleId="Lienhypertextesuivivisit">
    <w:name w:val="FollowedHyperlink"/>
    <w:basedOn w:val="Policepardfaut"/>
    <w:uiPriority w:val="99"/>
    <w:semiHidden/>
    <w:unhideWhenUsed/>
    <w:rsid w:val="00B94088"/>
    <w:rPr>
      <w:color w:val="954F72"/>
      <w:u w:val="single"/>
    </w:rPr>
  </w:style>
  <w:style w:type="paragraph" w:customStyle="1" w:styleId="msonormal0">
    <w:name w:val="msonormal"/>
    <w:basedOn w:val="Normal"/>
    <w:rsid w:val="00B9408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65">
    <w:name w:val="xl65"/>
    <w:basedOn w:val="Normal"/>
    <w:rsid w:val="00B94088"/>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fr-FR"/>
    </w:rPr>
  </w:style>
  <w:style w:type="paragraph" w:customStyle="1" w:styleId="xl66">
    <w:name w:val="xl66"/>
    <w:basedOn w:val="Normal"/>
    <w:rsid w:val="00B94088"/>
    <w:pP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Standard">
    <w:name w:val="Standard"/>
    <w:rsid w:val="002E4C0A"/>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paragraph" w:customStyle="1" w:styleId="Textbody">
    <w:name w:val="Text body"/>
    <w:basedOn w:val="Standard"/>
    <w:rsid w:val="002E4C0A"/>
    <w:pPr>
      <w:spacing w:after="140" w:line="276" w:lineRule="auto"/>
    </w:pPr>
  </w:style>
  <w:style w:type="paragraph" w:customStyle="1" w:styleId="TableContents">
    <w:name w:val="Table Contents"/>
    <w:basedOn w:val="Standard"/>
    <w:rsid w:val="002E4C0A"/>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39524">
      <w:bodyDiv w:val="1"/>
      <w:marLeft w:val="0"/>
      <w:marRight w:val="0"/>
      <w:marTop w:val="0"/>
      <w:marBottom w:val="0"/>
      <w:divBdr>
        <w:top w:val="none" w:sz="0" w:space="0" w:color="auto"/>
        <w:left w:val="none" w:sz="0" w:space="0" w:color="auto"/>
        <w:bottom w:val="none" w:sz="0" w:space="0" w:color="auto"/>
        <w:right w:val="none" w:sz="0" w:space="0" w:color="auto"/>
      </w:divBdr>
    </w:div>
    <w:div w:id="155196125">
      <w:bodyDiv w:val="1"/>
      <w:marLeft w:val="0"/>
      <w:marRight w:val="0"/>
      <w:marTop w:val="0"/>
      <w:marBottom w:val="0"/>
      <w:divBdr>
        <w:top w:val="none" w:sz="0" w:space="0" w:color="auto"/>
        <w:left w:val="none" w:sz="0" w:space="0" w:color="auto"/>
        <w:bottom w:val="none" w:sz="0" w:space="0" w:color="auto"/>
        <w:right w:val="none" w:sz="0" w:space="0" w:color="auto"/>
      </w:divBdr>
    </w:div>
    <w:div w:id="214007115">
      <w:bodyDiv w:val="1"/>
      <w:marLeft w:val="0"/>
      <w:marRight w:val="0"/>
      <w:marTop w:val="0"/>
      <w:marBottom w:val="0"/>
      <w:divBdr>
        <w:top w:val="none" w:sz="0" w:space="0" w:color="auto"/>
        <w:left w:val="none" w:sz="0" w:space="0" w:color="auto"/>
        <w:bottom w:val="none" w:sz="0" w:space="0" w:color="auto"/>
        <w:right w:val="none" w:sz="0" w:space="0" w:color="auto"/>
      </w:divBdr>
    </w:div>
    <w:div w:id="448210582">
      <w:bodyDiv w:val="1"/>
      <w:marLeft w:val="0"/>
      <w:marRight w:val="0"/>
      <w:marTop w:val="0"/>
      <w:marBottom w:val="0"/>
      <w:divBdr>
        <w:top w:val="none" w:sz="0" w:space="0" w:color="auto"/>
        <w:left w:val="none" w:sz="0" w:space="0" w:color="auto"/>
        <w:bottom w:val="none" w:sz="0" w:space="0" w:color="auto"/>
        <w:right w:val="none" w:sz="0" w:space="0" w:color="auto"/>
      </w:divBdr>
    </w:div>
    <w:div w:id="452215358">
      <w:bodyDiv w:val="1"/>
      <w:marLeft w:val="0"/>
      <w:marRight w:val="0"/>
      <w:marTop w:val="0"/>
      <w:marBottom w:val="0"/>
      <w:divBdr>
        <w:top w:val="none" w:sz="0" w:space="0" w:color="auto"/>
        <w:left w:val="none" w:sz="0" w:space="0" w:color="auto"/>
        <w:bottom w:val="none" w:sz="0" w:space="0" w:color="auto"/>
        <w:right w:val="none" w:sz="0" w:space="0" w:color="auto"/>
      </w:divBdr>
    </w:div>
    <w:div w:id="541207480">
      <w:bodyDiv w:val="1"/>
      <w:marLeft w:val="0"/>
      <w:marRight w:val="0"/>
      <w:marTop w:val="0"/>
      <w:marBottom w:val="0"/>
      <w:divBdr>
        <w:top w:val="none" w:sz="0" w:space="0" w:color="auto"/>
        <w:left w:val="none" w:sz="0" w:space="0" w:color="auto"/>
        <w:bottom w:val="none" w:sz="0" w:space="0" w:color="auto"/>
        <w:right w:val="none" w:sz="0" w:space="0" w:color="auto"/>
      </w:divBdr>
    </w:div>
    <w:div w:id="639967060">
      <w:bodyDiv w:val="1"/>
      <w:marLeft w:val="0"/>
      <w:marRight w:val="0"/>
      <w:marTop w:val="0"/>
      <w:marBottom w:val="0"/>
      <w:divBdr>
        <w:top w:val="none" w:sz="0" w:space="0" w:color="auto"/>
        <w:left w:val="none" w:sz="0" w:space="0" w:color="auto"/>
        <w:bottom w:val="none" w:sz="0" w:space="0" w:color="auto"/>
        <w:right w:val="none" w:sz="0" w:space="0" w:color="auto"/>
      </w:divBdr>
    </w:div>
    <w:div w:id="676156912">
      <w:bodyDiv w:val="1"/>
      <w:marLeft w:val="0"/>
      <w:marRight w:val="0"/>
      <w:marTop w:val="0"/>
      <w:marBottom w:val="0"/>
      <w:divBdr>
        <w:top w:val="none" w:sz="0" w:space="0" w:color="auto"/>
        <w:left w:val="none" w:sz="0" w:space="0" w:color="auto"/>
        <w:bottom w:val="none" w:sz="0" w:space="0" w:color="auto"/>
        <w:right w:val="none" w:sz="0" w:space="0" w:color="auto"/>
      </w:divBdr>
    </w:div>
    <w:div w:id="741954794">
      <w:bodyDiv w:val="1"/>
      <w:marLeft w:val="0"/>
      <w:marRight w:val="0"/>
      <w:marTop w:val="0"/>
      <w:marBottom w:val="0"/>
      <w:divBdr>
        <w:top w:val="none" w:sz="0" w:space="0" w:color="auto"/>
        <w:left w:val="none" w:sz="0" w:space="0" w:color="auto"/>
        <w:bottom w:val="none" w:sz="0" w:space="0" w:color="auto"/>
        <w:right w:val="none" w:sz="0" w:space="0" w:color="auto"/>
      </w:divBdr>
    </w:div>
    <w:div w:id="790129246">
      <w:bodyDiv w:val="1"/>
      <w:marLeft w:val="0"/>
      <w:marRight w:val="0"/>
      <w:marTop w:val="0"/>
      <w:marBottom w:val="0"/>
      <w:divBdr>
        <w:top w:val="none" w:sz="0" w:space="0" w:color="auto"/>
        <w:left w:val="none" w:sz="0" w:space="0" w:color="auto"/>
        <w:bottom w:val="none" w:sz="0" w:space="0" w:color="auto"/>
        <w:right w:val="none" w:sz="0" w:space="0" w:color="auto"/>
      </w:divBdr>
    </w:div>
    <w:div w:id="865486196">
      <w:bodyDiv w:val="1"/>
      <w:marLeft w:val="0"/>
      <w:marRight w:val="0"/>
      <w:marTop w:val="0"/>
      <w:marBottom w:val="0"/>
      <w:divBdr>
        <w:top w:val="none" w:sz="0" w:space="0" w:color="auto"/>
        <w:left w:val="none" w:sz="0" w:space="0" w:color="auto"/>
        <w:bottom w:val="none" w:sz="0" w:space="0" w:color="auto"/>
        <w:right w:val="none" w:sz="0" w:space="0" w:color="auto"/>
      </w:divBdr>
    </w:div>
    <w:div w:id="952705966">
      <w:bodyDiv w:val="1"/>
      <w:marLeft w:val="0"/>
      <w:marRight w:val="0"/>
      <w:marTop w:val="0"/>
      <w:marBottom w:val="0"/>
      <w:divBdr>
        <w:top w:val="none" w:sz="0" w:space="0" w:color="auto"/>
        <w:left w:val="none" w:sz="0" w:space="0" w:color="auto"/>
        <w:bottom w:val="none" w:sz="0" w:space="0" w:color="auto"/>
        <w:right w:val="none" w:sz="0" w:space="0" w:color="auto"/>
      </w:divBdr>
    </w:div>
    <w:div w:id="1148785199">
      <w:bodyDiv w:val="1"/>
      <w:marLeft w:val="0"/>
      <w:marRight w:val="0"/>
      <w:marTop w:val="0"/>
      <w:marBottom w:val="0"/>
      <w:divBdr>
        <w:top w:val="none" w:sz="0" w:space="0" w:color="auto"/>
        <w:left w:val="none" w:sz="0" w:space="0" w:color="auto"/>
        <w:bottom w:val="none" w:sz="0" w:space="0" w:color="auto"/>
        <w:right w:val="none" w:sz="0" w:space="0" w:color="auto"/>
      </w:divBdr>
    </w:div>
    <w:div w:id="1199122399">
      <w:bodyDiv w:val="1"/>
      <w:marLeft w:val="0"/>
      <w:marRight w:val="0"/>
      <w:marTop w:val="0"/>
      <w:marBottom w:val="0"/>
      <w:divBdr>
        <w:top w:val="none" w:sz="0" w:space="0" w:color="auto"/>
        <w:left w:val="none" w:sz="0" w:space="0" w:color="auto"/>
        <w:bottom w:val="none" w:sz="0" w:space="0" w:color="auto"/>
        <w:right w:val="none" w:sz="0" w:space="0" w:color="auto"/>
      </w:divBdr>
    </w:div>
    <w:div w:id="1233540069">
      <w:bodyDiv w:val="1"/>
      <w:marLeft w:val="0"/>
      <w:marRight w:val="0"/>
      <w:marTop w:val="0"/>
      <w:marBottom w:val="0"/>
      <w:divBdr>
        <w:top w:val="none" w:sz="0" w:space="0" w:color="auto"/>
        <w:left w:val="none" w:sz="0" w:space="0" w:color="auto"/>
        <w:bottom w:val="none" w:sz="0" w:space="0" w:color="auto"/>
        <w:right w:val="none" w:sz="0" w:space="0" w:color="auto"/>
      </w:divBdr>
    </w:div>
    <w:div w:id="1286691347">
      <w:bodyDiv w:val="1"/>
      <w:marLeft w:val="0"/>
      <w:marRight w:val="0"/>
      <w:marTop w:val="0"/>
      <w:marBottom w:val="0"/>
      <w:divBdr>
        <w:top w:val="none" w:sz="0" w:space="0" w:color="auto"/>
        <w:left w:val="none" w:sz="0" w:space="0" w:color="auto"/>
        <w:bottom w:val="none" w:sz="0" w:space="0" w:color="auto"/>
        <w:right w:val="none" w:sz="0" w:space="0" w:color="auto"/>
      </w:divBdr>
    </w:div>
    <w:div w:id="1488281188">
      <w:bodyDiv w:val="1"/>
      <w:marLeft w:val="0"/>
      <w:marRight w:val="0"/>
      <w:marTop w:val="0"/>
      <w:marBottom w:val="0"/>
      <w:divBdr>
        <w:top w:val="none" w:sz="0" w:space="0" w:color="auto"/>
        <w:left w:val="none" w:sz="0" w:space="0" w:color="auto"/>
        <w:bottom w:val="none" w:sz="0" w:space="0" w:color="auto"/>
        <w:right w:val="none" w:sz="0" w:space="0" w:color="auto"/>
      </w:divBdr>
    </w:div>
    <w:div w:id="1591038452">
      <w:bodyDiv w:val="1"/>
      <w:marLeft w:val="0"/>
      <w:marRight w:val="0"/>
      <w:marTop w:val="0"/>
      <w:marBottom w:val="0"/>
      <w:divBdr>
        <w:top w:val="none" w:sz="0" w:space="0" w:color="auto"/>
        <w:left w:val="none" w:sz="0" w:space="0" w:color="auto"/>
        <w:bottom w:val="none" w:sz="0" w:space="0" w:color="auto"/>
        <w:right w:val="none" w:sz="0" w:space="0" w:color="auto"/>
      </w:divBdr>
    </w:div>
    <w:div w:id="1594585357">
      <w:bodyDiv w:val="1"/>
      <w:marLeft w:val="0"/>
      <w:marRight w:val="0"/>
      <w:marTop w:val="0"/>
      <w:marBottom w:val="0"/>
      <w:divBdr>
        <w:top w:val="none" w:sz="0" w:space="0" w:color="auto"/>
        <w:left w:val="none" w:sz="0" w:space="0" w:color="auto"/>
        <w:bottom w:val="none" w:sz="0" w:space="0" w:color="auto"/>
        <w:right w:val="none" w:sz="0" w:space="0" w:color="auto"/>
      </w:divBdr>
    </w:div>
    <w:div w:id="1674725596">
      <w:bodyDiv w:val="1"/>
      <w:marLeft w:val="0"/>
      <w:marRight w:val="0"/>
      <w:marTop w:val="0"/>
      <w:marBottom w:val="0"/>
      <w:divBdr>
        <w:top w:val="none" w:sz="0" w:space="0" w:color="auto"/>
        <w:left w:val="none" w:sz="0" w:space="0" w:color="auto"/>
        <w:bottom w:val="none" w:sz="0" w:space="0" w:color="auto"/>
        <w:right w:val="none" w:sz="0" w:space="0" w:color="auto"/>
      </w:divBdr>
    </w:div>
    <w:div w:id="1680424394">
      <w:bodyDiv w:val="1"/>
      <w:marLeft w:val="0"/>
      <w:marRight w:val="0"/>
      <w:marTop w:val="0"/>
      <w:marBottom w:val="0"/>
      <w:divBdr>
        <w:top w:val="none" w:sz="0" w:space="0" w:color="auto"/>
        <w:left w:val="none" w:sz="0" w:space="0" w:color="auto"/>
        <w:bottom w:val="none" w:sz="0" w:space="0" w:color="auto"/>
        <w:right w:val="none" w:sz="0" w:space="0" w:color="auto"/>
      </w:divBdr>
    </w:div>
    <w:div w:id="1847816964">
      <w:bodyDiv w:val="1"/>
      <w:marLeft w:val="0"/>
      <w:marRight w:val="0"/>
      <w:marTop w:val="0"/>
      <w:marBottom w:val="0"/>
      <w:divBdr>
        <w:top w:val="none" w:sz="0" w:space="0" w:color="auto"/>
        <w:left w:val="none" w:sz="0" w:space="0" w:color="auto"/>
        <w:bottom w:val="none" w:sz="0" w:space="0" w:color="auto"/>
        <w:right w:val="none" w:sz="0" w:space="0" w:color="auto"/>
      </w:divBdr>
    </w:div>
    <w:div w:id="2068840535">
      <w:bodyDiv w:val="1"/>
      <w:marLeft w:val="0"/>
      <w:marRight w:val="0"/>
      <w:marTop w:val="0"/>
      <w:marBottom w:val="0"/>
      <w:divBdr>
        <w:top w:val="none" w:sz="0" w:space="0" w:color="auto"/>
        <w:left w:val="none" w:sz="0" w:space="0" w:color="auto"/>
        <w:bottom w:val="none" w:sz="0" w:space="0" w:color="auto"/>
        <w:right w:val="none" w:sz="0" w:space="0" w:color="auto"/>
      </w:divBdr>
    </w:div>
    <w:div w:id="2109234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43FA875E27A4F920527301FAFA890" ma:contentTypeVersion="13" ma:contentTypeDescription="Crée un document." ma:contentTypeScope="" ma:versionID="64bb29297244d3121652ab85fc23f677">
  <xsd:schema xmlns:xsd="http://www.w3.org/2001/XMLSchema" xmlns:xs="http://www.w3.org/2001/XMLSchema" xmlns:p="http://schemas.microsoft.com/office/2006/metadata/properties" xmlns:ns2="e4ff5bb9-c15a-481b-b84c-8cac8ed2a590" xmlns:ns3="0056c115-8101-4c83-9a9f-22d74b5c841a" targetNamespace="http://schemas.microsoft.com/office/2006/metadata/properties" ma:root="true" ma:fieldsID="4a610e743594e269f66a0cc3c9a38646" ns2:_="" ns3:_="">
    <xsd:import namespace="e4ff5bb9-c15a-481b-b84c-8cac8ed2a590"/>
    <xsd:import namespace="0056c115-8101-4c83-9a9f-22d74b5c84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f5bb9-c15a-481b-b84c-8cac8ed2a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12462cf1-06df-45b6-83ef-7bb83ac4c9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56c115-8101-4c83-9a9f-22d74b5c84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4453018-76d5-4834-a937-4d49918c5dfd}" ma:internalName="TaxCatchAll" ma:showField="CatchAllData" ma:web="0056c115-8101-4c83-9a9f-22d74b5c8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ff5bb9-c15a-481b-b84c-8cac8ed2a590">
      <Terms xmlns="http://schemas.microsoft.com/office/infopath/2007/PartnerControls"/>
    </lcf76f155ced4ddcb4097134ff3c332f>
    <TaxCatchAll xmlns="0056c115-8101-4c83-9a9f-22d74b5c841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9505F0-773F-4149-9821-FC43B507C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f5bb9-c15a-481b-b84c-8cac8ed2a590"/>
    <ds:schemaRef ds:uri="0056c115-8101-4c83-9a9f-22d74b5c8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816F79-0720-4BF2-AA7B-39B686410327}">
  <ds:schemaRefs>
    <ds:schemaRef ds:uri="http://schemas.microsoft.com/office/2006/metadata/properties"/>
    <ds:schemaRef ds:uri="http://schemas.microsoft.com/office/infopath/2007/PartnerControls"/>
    <ds:schemaRef ds:uri="e4ff5bb9-c15a-481b-b84c-8cac8ed2a590"/>
    <ds:schemaRef ds:uri="0056c115-8101-4c83-9a9f-22d74b5c841a"/>
  </ds:schemaRefs>
</ds:datastoreItem>
</file>

<file path=customXml/itemProps3.xml><?xml version="1.0" encoding="utf-8"?>
<ds:datastoreItem xmlns:ds="http://schemas.openxmlformats.org/officeDocument/2006/customXml" ds:itemID="{B196A3B8-C946-4445-9F1F-BE5C50447B9D}">
  <ds:schemaRefs>
    <ds:schemaRef ds:uri="http://schemas.openxmlformats.org/officeDocument/2006/bibliography"/>
  </ds:schemaRefs>
</ds:datastoreItem>
</file>

<file path=customXml/itemProps4.xml><?xml version="1.0" encoding="utf-8"?>
<ds:datastoreItem xmlns:ds="http://schemas.openxmlformats.org/officeDocument/2006/customXml" ds:itemID="{C8EAB8F1-F7B8-47AD-BDC8-0961988E93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598</Words>
  <Characters>3292</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PNRL</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Arnaud BRASSELLE</dc:creator>
  <cp:lastModifiedBy>Arnaud BRASSELLE</cp:lastModifiedBy>
  <cp:revision>3</cp:revision>
  <cp:lastPrinted>2021-06-02T15:45:00Z</cp:lastPrinted>
  <dcterms:created xsi:type="dcterms:W3CDTF">2026-10-13T15:22:00Z</dcterms:created>
  <dcterms:modified xsi:type="dcterms:W3CDTF">2026-10-13T15:23:00Z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0x010100BE843FA875E27A4F920527301FAFA890</vt:lpwstr>
  </property>
</Properties>
</file>